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F4" w:rsidRPr="00E610C4" w:rsidRDefault="005818F4" w:rsidP="005818F4">
      <w:pPr>
        <w:pStyle w:val="1"/>
        <w:rPr>
          <w:rFonts w:ascii="Times New Roman" w:hAnsi="Times New Roman"/>
          <w:sz w:val="44"/>
          <w:szCs w:val="44"/>
        </w:rPr>
      </w:pPr>
      <w:r w:rsidRPr="00E610C4">
        <w:rPr>
          <w:rFonts w:ascii="Times New Roman" w:hAnsi="Times New Roman"/>
          <w:sz w:val="44"/>
          <w:szCs w:val="44"/>
        </w:rPr>
        <w:t>Ленинградская область</w:t>
      </w:r>
    </w:p>
    <w:p w:rsidR="005818F4" w:rsidRPr="00E610C4" w:rsidRDefault="005818F4" w:rsidP="005818F4">
      <w:pPr>
        <w:jc w:val="center"/>
        <w:rPr>
          <w:sz w:val="44"/>
          <w:szCs w:val="44"/>
        </w:rPr>
      </w:pPr>
      <w:r w:rsidRPr="00E610C4">
        <w:rPr>
          <w:sz w:val="44"/>
          <w:szCs w:val="44"/>
        </w:rPr>
        <w:t>Лужский муниципальный район</w:t>
      </w:r>
    </w:p>
    <w:p w:rsidR="005818F4" w:rsidRPr="00E610C4" w:rsidRDefault="005818F4" w:rsidP="005818F4">
      <w:pPr>
        <w:jc w:val="center"/>
        <w:rPr>
          <w:b/>
          <w:bCs/>
          <w:sz w:val="44"/>
          <w:szCs w:val="44"/>
        </w:rPr>
      </w:pPr>
      <w:r w:rsidRPr="00E610C4">
        <w:rPr>
          <w:b/>
          <w:bCs/>
          <w:sz w:val="44"/>
          <w:szCs w:val="44"/>
        </w:rPr>
        <w:t xml:space="preserve">Администрация </w:t>
      </w:r>
    </w:p>
    <w:p w:rsidR="005818F4" w:rsidRPr="00E610C4" w:rsidRDefault="005818F4" w:rsidP="005818F4">
      <w:pPr>
        <w:jc w:val="center"/>
        <w:rPr>
          <w:b/>
          <w:bCs/>
          <w:sz w:val="44"/>
          <w:szCs w:val="44"/>
        </w:rPr>
      </w:pPr>
      <w:r w:rsidRPr="00E610C4">
        <w:rPr>
          <w:b/>
          <w:bCs/>
          <w:sz w:val="44"/>
          <w:szCs w:val="44"/>
        </w:rPr>
        <w:t>Оредежского сельского поселения</w:t>
      </w:r>
    </w:p>
    <w:p w:rsidR="005818F4" w:rsidRPr="00E610C4" w:rsidRDefault="005818F4" w:rsidP="005818F4">
      <w:pPr>
        <w:jc w:val="center"/>
      </w:pPr>
    </w:p>
    <w:p w:rsidR="005818F4" w:rsidRPr="00E610C4" w:rsidRDefault="005818F4" w:rsidP="005818F4">
      <w:pPr>
        <w:pStyle w:val="2"/>
        <w:rPr>
          <w:rFonts w:ascii="Times New Roman" w:hAnsi="Times New Roman"/>
          <w:b/>
          <w:sz w:val="48"/>
          <w:szCs w:val="48"/>
        </w:rPr>
      </w:pPr>
      <w:r w:rsidRPr="00E610C4">
        <w:rPr>
          <w:rFonts w:ascii="Times New Roman" w:hAnsi="Times New Roman"/>
          <w:b/>
          <w:sz w:val="48"/>
          <w:szCs w:val="48"/>
        </w:rPr>
        <w:t>ПОСТАНОВЛЕНИЕ</w:t>
      </w:r>
    </w:p>
    <w:p w:rsidR="005818F4" w:rsidRPr="00E610C4" w:rsidRDefault="005818F4" w:rsidP="005818F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2880"/>
        <w:gridCol w:w="540"/>
        <w:gridCol w:w="1080"/>
        <w:gridCol w:w="360"/>
        <w:gridCol w:w="3652"/>
      </w:tblGrid>
      <w:tr w:rsidR="005818F4" w:rsidRPr="00E610C4" w:rsidTr="00174F46">
        <w:trPr>
          <w:cantSplit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:rsidR="005818F4" w:rsidRPr="00E610C4" w:rsidRDefault="005818F4" w:rsidP="00174F46">
            <w:pPr>
              <w:jc w:val="right"/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8F4" w:rsidRPr="00E610C4" w:rsidRDefault="005818F4" w:rsidP="00174F46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</w:rPr>
            </w:pPr>
            <w:r w:rsidRPr="00E610C4">
              <w:rPr>
                <w:rFonts w:ascii="Times New Roman" w:hAnsi="Times New Roman"/>
                <w:b/>
              </w:rPr>
              <w:t xml:space="preserve"> </w:t>
            </w:r>
            <w:r w:rsidR="009D02F2">
              <w:rPr>
                <w:rFonts w:ascii="Times New Roman" w:hAnsi="Times New Roman"/>
                <w:b/>
              </w:rPr>
              <w:t>17 декабря 2013г.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5818F4" w:rsidRPr="00E610C4" w:rsidRDefault="005818F4" w:rsidP="00174F46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8F4" w:rsidRPr="00E610C4" w:rsidRDefault="005818F4" w:rsidP="00174F46">
            <w:pPr>
              <w:pStyle w:val="a3"/>
              <w:tabs>
                <w:tab w:val="clear" w:pos="4677"/>
                <w:tab w:val="clear" w:pos="9355"/>
              </w:tabs>
              <w:rPr>
                <w:rFonts w:ascii="Times New Roman" w:hAnsi="Times New Roman"/>
                <w:b/>
              </w:rPr>
            </w:pPr>
            <w:r w:rsidRPr="00E610C4">
              <w:rPr>
                <w:rFonts w:ascii="Times New Roman" w:hAnsi="Times New Roman"/>
                <w:b/>
              </w:rPr>
              <w:t xml:space="preserve"> </w:t>
            </w:r>
            <w:r w:rsidR="009D02F2">
              <w:rPr>
                <w:rFonts w:ascii="Times New Roman" w:hAnsi="Times New Roman"/>
                <w:b/>
              </w:rPr>
              <w:t>№198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818F4" w:rsidRPr="00E610C4" w:rsidRDefault="005818F4" w:rsidP="00174F46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5818F4" w:rsidRPr="00E610C4" w:rsidRDefault="005818F4" w:rsidP="00174F46">
            <w:pPr>
              <w:jc w:val="center"/>
            </w:pPr>
          </w:p>
        </w:tc>
      </w:tr>
    </w:tbl>
    <w:p w:rsidR="005818F4" w:rsidRPr="00E610C4" w:rsidRDefault="005818F4" w:rsidP="005818F4">
      <w:pPr>
        <w:jc w:val="center"/>
      </w:pPr>
    </w:p>
    <w:p w:rsidR="005818F4" w:rsidRPr="00E610C4" w:rsidRDefault="002E4E6A" w:rsidP="005818F4">
      <w:pPr>
        <w:jc w:val="center"/>
      </w:pPr>
      <w:r>
        <w:rPr>
          <w:noProof/>
        </w:rPr>
        <w:pict>
          <v:rect id="_x0000_s1026" style="position:absolute;left:0;text-align:left;margin-left:100.35pt;margin-top:2.7pt;width:337.5pt;height:80.05pt;z-index:251660288" o:allowincell="f" strokecolor="white">
            <v:textbox style="mso-next-textbox:#_x0000_s1026">
              <w:txbxContent>
                <w:p w:rsidR="002E4E6A" w:rsidRDefault="002E4E6A" w:rsidP="007A60B0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7A60B0" w:rsidRDefault="005818F4" w:rsidP="007A60B0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5818F4">
                    <w:rPr>
                      <w:sz w:val="28"/>
                      <w:szCs w:val="28"/>
                    </w:rPr>
                    <w:t>Об</w:t>
                  </w:r>
                  <w:r w:rsidR="006C694A">
                    <w:rPr>
                      <w:sz w:val="28"/>
                      <w:szCs w:val="28"/>
                    </w:rPr>
                    <w:t xml:space="preserve"> утверждении антикоррупционного</w:t>
                  </w:r>
                  <w:r w:rsidR="007A60B0">
                    <w:rPr>
                      <w:sz w:val="28"/>
                      <w:szCs w:val="28"/>
                    </w:rPr>
                    <w:t xml:space="preserve"> стандарт</w:t>
                  </w:r>
                  <w:r w:rsidR="006C694A">
                    <w:rPr>
                      <w:sz w:val="28"/>
                      <w:szCs w:val="28"/>
                    </w:rPr>
                    <w:t>а</w:t>
                  </w:r>
                  <w:r w:rsidR="007A60B0">
                    <w:rPr>
                      <w:sz w:val="28"/>
                      <w:szCs w:val="28"/>
                    </w:rPr>
                    <w:t xml:space="preserve"> поведения муниципальных служащих в сфере формирования, утверждения и исполнения бюджета</w:t>
                  </w:r>
                </w:p>
                <w:p w:rsidR="005818F4" w:rsidRDefault="007A60B0" w:rsidP="007A60B0">
                  <w:pPr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 xml:space="preserve">       </w:t>
                  </w:r>
                </w:p>
              </w:txbxContent>
            </v:textbox>
          </v:rect>
        </w:pict>
      </w:r>
    </w:p>
    <w:tbl>
      <w:tblPr>
        <w:tblW w:w="0" w:type="auto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0"/>
      </w:tblGrid>
      <w:tr w:rsidR="005818F4" w:rsidRPr="00E610C4" w:rsidTr="00174F46">
        <w:trPr>
          <w:trHeight w:val="1374"/>
        </w:trPr>
        <w:tc>
          <w:tcPr>
            <w:tcW w:w="1980" w:type="dxa"/>
          </w:tcPr>
          <w:p w:rsidR="005818F4" w:rsidRPr="00E610C4" w:rsidRDefault="005818F4" w:rsidP="00174F46">
            <w:pPr>
              <w:jc w:val="center"/>
            </w:pPr>
          </w:p>
        </w:tc>
      </w:tr>
    </w:tbl>
    <w:p w:rsidR="005818F4" w:rsidRPr="00E610C4" w:rsidRDefault="005818F4" w:rsidP="005818F4">
      <w:pPr>
        <w:jc w:val="center"/>
      </w:pPr>
    </w:p>
    <w:p w:rsidR="005818F4" w:rsidRPr="00E610C4" w:rsidRDefault="005818F4" w:rsidP="005818F4">
      <w:pPr>
        <w:jc w:val="both"/>
      </w:pPr>
      <w:r w:rsidRPr="00E610C4">
        <w:t xml:space="preserve">        </w:t>
      </w:r>
    </w:p>
    <w:p w:rsidR="005818F4" w:rsidRPr="00E610C4" w:rsidRDefault="005818F4" w:rsidP="005818F4">
      <w:pPr>
        <w:pStyle w:val="ConsPlusTitle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Pr="00E610C4">
        <w:rPr>
          <w:b w:val="0"/>
          <w:sz w:val="28"/>
          <w:szCs w:val="28"/>
        </w:rPr>
        <w:t>В соответствии с  Указом Президента Российской Фе</w:t>
      </w:r>
      <w:r>
        <w:rPr>
          <w:b w:val="0"/>
          <w:sz w:val="28"/>
          <w:szCs w:val="28"/>
        </w:rPr>
        <w:t>дерации от 10.03.2009г № 261 (ред.12.01.2010 г) «</w:t>
      </w:r>
      <w:r w:rsidRPr="00E610C4">
        <w:rPr>
          <w:b w:val="0"/>
          <w:sz w:val="28"/>
          <w:szCs w:val="28"/>
        </w:rPr>
        <w:t>О федеральной программе «Реформирование и развитие системы государственной службы Российской Федерации (2009-2013 годы)», Федеральным законом от 25.12.2008 № 273-ФЗ  «О противодействии коррупции», администрация Оредежского сельского поселения ПОСТАНОВЛЯЕТ:</w:t>
      </w:r>
    </w:p>
    <w:p w:rsidR="005818F4" w:rsidRPr="00E610C4" w:rsidRDefault="005818F4" w:rsidP="005818F4">
      <w:pPr>
        <w:pStyle w:val="ConsPlusTitle0"/>
        <w:rPr>
          <w:b w:val="0"/>
          <w:sz w:val="28"/>
          <w:szCs w:val="28"/>
        </w:rPr>
      </w:pPr>
    </w:p>
    <w:p w:rsidR="005818F4" w:rsidRPr="005818F4" w:rsidRDefault="005818F4" w:rsidP="005818F4">
      <w:pPr>
        <w:pStyle w:val="a5"/>
        <w:numPr>
          <w:ilvl w:val="0"/>
          <w:numId w:val="2"/>
        </w:numPr>
        <w:ind w:left="0" w:firstLine="690"/>
        <w:jc w:val="both"/>
        <w:rPr>
          <w:sz w:val="28"/>
          <w:szCs w:val="28"/>
        </w:rPr>
      </w:pPr>
      <w:r w:rsidRPr="005818F4">
        <w:rPr>
          <w:sz w:val="28"/>
          <w:szCs w:val="28"/>
        </w:rPr>
        <w:t>Утвердить Антик</w:t>
      </w:r>
      <w:r>
        <w:rPr>
          <w:sz w:val="28"/>
          <w:szCs w:val="28"/>
        </w:rPr>
        <w:t>оррупционный стандарт поведени</w:t>
      </w:r>
      <w:r w:rsidR="00585138">
        <w:rPr>
          <w:sz w:val="28"/>
          <w:szCs w:val="28"/>
        </w:rPr>
        <w:t>я</w:t>
      </w:r>
      <w:r>
        <w:rPr>
          <w:sz w:val="28"/>
          <w:szCs w:val="28"/>
        </w:rPr>
        <w:t xml:space="preserve"> муниципальных  </w:t>
      </w:r>
      <w:r w:rsidRPr="005818F4">
        <w:rPr>
          <w:sz w:val="28"/>
          <w:szCs w:val="28"/>
        </w:rPr>
        <w:t>служащих администрации Оредежского сельского поселения в сфере</w:t>
      </w:r>
      <w:r>
        <w:rPr>
          <w:sz w:val="28"/>
          <w:szCs w:val="28"/>
        </w:rPr>
        <w:t xml:space="preserve"> формирования, ут</w:t>
      </w:r>
      <w:r w:rsidR="00C17770">
        <w:rPr>
          <w:sz w:val="28"/>
          <w:szCs w:val="28"/>
        </w:rPr>
        <w:t>верж</w:t>
      </w:r>
      <w:r w:rsidRPr="005818F4">
        <w:rPr>
          <w:sz w:val="28"/>
          <w:szCs w:val="28"/>
        </w:rPr>
        <w:t>дения и исполнения бюджета.</w:t>
      </w:r>
    </w:p>
    <w:p w:rsidR="005818F4" w:rsidRPr="005818F4" w:rsidRDefault="005818F4" w:rsidP="005818F4">
      <w:pPr>
        <w:jc w:val="both"/>
        <w:rPr>
          <w:sz w:val="28"/>
          <w:szCs w:val="28"/>
        </w:rPr>
      </w:pPr>
      <w:r w:rsidRPr="005818F4">
        <w:rPr>
          <w:sz w:val="28"/>
          <w:szCs w:val="28"/>
        </w:rPr>
        <w:tab/>
        <w:t>2. Опубликовать   настоящее постановление в газете «</w:t>
      </w:r>
      <w:proofErr w:type="gramStart"/>
      <w:r w:rsidRPr="005818F4">
        <w:rPr>
          <w:sz w:val="28"/>
          <w:szCs w:val="28"/>
        </w:rPr>
        <w:t>Лужская</w:t>
      </w:r>
      <w:proofErr w:type="gramEnd"/>
      <w:r w:rsidRPr="005818F4">
        <w:rPr>
          <w:sz w:val="28"/>
          <w:szCs w:val="28"/>
        </w:rPr>
        <w:t xml:space="preserve"> правда»   и разместить на официальном сайте администрации Оредежского сельского поселения.</w:t>
      </w:r>
    </w:p>
    <w:p w:rsidR="005818F4" w:rsidRPr="005818F4" w:rsidRDefault="005818F4" w:rsidP="005818F4">
      <w:pPr>
        <w:jc w:val="both"/>
        <w:rPr>
          <w:sz w:val="28"/>
          <w:szCs w:val="28"/>
        </w:rPr>
      </w:pPr>
      <w:r w:rsidRPr="005818F4">
        <w:rPr>
          <w:sz w:val="28"/>
          <w:szCs w:val="28"/>
        </w:rPr>
        <w:tab/>
        <w:t xml:space="preserve">3. Постановление  вступает в законную силу </w:t>
      </w:r>
      <w:proofErr w:type="gramStart"/>
      <w:r w:rsidRPr="005818F4">
        <w:rPr>
          <w:sz w:val="28"/>
          <w:szCs w:val="28"/>
        </w:rPr>
        <w:t>с даты  его</w:t>
      </w:r>
      <w:proofErr w:type="gramEnd"/>
      <w:r w:rsidRPr="005818F4">
        <w:rPr>
          <w:sz w:val="28"/>
          <w:szCs w:val="28"/>
        </w:rPr>
        <w:t xml:space="preserve"> официального опубликования.</w:t>
      </w:r>
    </w:p>
    <w:p w:rsidR="005818F4" w:rsidRPr="005818F4" w:rsidRDefault="005818F4" w:rsidP="005818F4">
      <w:pPr>
        <w:jc w:val="both"/>
        <w:rPr>
          <w:sz w:val="28"/>
          <w:szCs w:val="28"/>
        </w:rPr>
      </w:pPr>
      <w:r w:rsidRPr="005818F4">
        <w:rPr>
          <w:sz w:val="28"/>
          <w:szCs w:val="28"/>
        </w:rPr>
        <w:tab/>
        <w:t xml:space="preserve">4. </w:t>
      </w:r>
      <w:proofErr w:type="gramStart"/>
      <w:r w:rsidRPr="005818F4">
        <w:rPr>
          <w:sz w:val="28"/>
          <w:szCs w:val="28"/>
        </w:rPr>
        <w:t>Контроль за</w:t>
      </w:r>
      <w:proofErr w:type="gramEnd"/>
      <w:r w:rsidRPr="005818F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818F4" w:rsidRPr="005818F4" w:rsidRDefault="005818F4" w:rsidP="005818F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818F4" w:rsidRPr="005818F4" w:rsidRDefault="005818F4" w:rsidP="005818F4">
      <w:pPr>
        <w:jc w:val="both"/>
        <w:rPr>
          <w:sz w:val="28"/>
          <w:szCs w:val="28"/>
        </w:rPr>
      </w:pPr>
    </w:p>
    <w:p w:rsidR="005818F4" w:rsidRPr="005818F4" w:rsidRDefault="005818F4" w:rsidP="005818F4">
      <w:pPr>
        <w:jc w:val="both"/>
        <w:rPr>
          <w:sz w:val="28"/>
          <w:szCs w:val="28"/>
        </w:rPr>
      </w:pPr>
      <w:r w:rsidRPr="005818F4">
        <w:rPr>
          <w:sz w:val="28"/>
          <w:szCs w:val="28"/>
        </w:rPr>
        <w:t>И.о. главы администрации</w:t>
      </w:r>
    </w:p>
    <w:p w:rsidR="005818F4" w:rsidRPr="005818F4" w:rsidRDefault="005818F4" w:rsidP="005818F4">
      <w:pPr>
        <w:jc w:val="both"/>
        <w:rPr>
          <w:sz w:val="28"/>
          <w:szCs w:val="28"/>
        </w:rPr>
      </w:pPr>
      <w:r w:rsidRPr="005818F4">
        <w:rPr>
          <w:sz w:val="28"/>
          <w:szCs w:val="28"/>
        </w:rPr>
        <w:t>Оредежского сельского поселения                                             А.Н. Павлов</w:t>
      </w:r>
    </w:p>
    <w:p w:rsidR="005818F4" w:rsidRPr="00E610C4" w:rsidRDefault="005818F4" w:rsidP="005818F4">
      <w:pPr>
        <w:jc w:val="both"/>
      </w:pPr>
    </w:p>
    <w:p w:rsidR="005818F4" w:rsidRPr="00E610C4" w:rsidRDefault="005818F4" w:rsidP="005818F4">
      <w:pPr>
        <w:ind w:firstLine="567"/>
        <w:jc w:val="right"/>
        <w:rPr>
          <w:snapToGrid w:val="0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АНТИКОРРУПЦИОННЫЙ СТАНДАРТ </w:t>
      </w:r>
    </w:p>
    <w:p w:rsidR="005818F4" w:rsidRDefault="005818F4" w:rsidP="0058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ПОВЕДЕНИЯМУНИЦИПАЛЬНЫХ СЛУЖАЩИХ </w:t>
      </w:r>
    </w:p>
    <w:p w:rsidR="005818F4" w:rsidRDefault="005818F4" w:rsidP="0058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ФОРМИРОВАНИЯ, УТВЕРЖДЕНИЯ И ИСПОЛНЕНИЯ БЮДЖЕТА</w:t>
      </w:r>
    </w:p>
    <w:p w:rsidR="005818F4" w:rsidRDefault="005818F4" w:rsidP="005818F4">
      <w:pPr>
        <w:jc w:val="center"/>
        <w:rPr>
          <w:b/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Общая часть</w:t>
      </w:r>
    </w:p>
    <w:p w:rsidR="005818F4" w:rsidRDefault="005818F4" w:rsidP="005818F4">
      <w:pPr>
        <w:jc w:val="both"/>
        <w:rPr>
          <w:sz w:val="28"/>
          <w:szCs w:val="28"/>
        </w:rPr>
      </w:pPr>
    </w:p>
    <w:p w:rsidR="005818F4" w:rsidRDefault="005818F4" w:rsidP="005818F4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1.1. Перечень нормативных правовых актов, регламентирующих применение антикоррупционного стандарта</w:t>
      </w:r>
    </w:p>
    <w:p w:rsidR="005818F4" w:rsidRDefault="005818F4" w:rsidP="005818F4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5818F4" w:rsidRDefault="005818F4" w:rsidP="00581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 Президента Российской Федерации от 10.03.2009 № 261 (ред. от 12.01.2010) «О федеральной программе «Реформирование и развитие системы государственной службы  Российской Федерации (2009-2013 годы)» («Российская газета», № 40, 11.03.2009 (Указ), «Российская газета», № 43, 13.03.2009 (Федеральная программа), «Собрание законодательства РФ», 16.03.2009, № 11, ст. 1277.); 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25.12.2008 № 273-ФЗ «О противодействии коррупции» («Собрание законодательства РФ», 29.12.2008, № 52 (ч. 1), ст. 6228, «Российская газета», № 266, 30.12.2008, «Парламентская газета», № 90, 31.12.2008).</w:t>
      </w:r>
    </w:p>
    <w:p w:rsidR="005818F4" w:rsidRDefault="005818F4" w:rsidP="005818F4">
      <w:pPr>
        <w:ind w:firstLine="708"/>
        <w:jc w:val="both"/>
        <w:rPr>
          <w:sz w:val="28"/>
          <w:szCs w:val="28"/>
        </w:rPr>
      </w:pPr>
    </w:p>
    <w:p w:rsidR="005818F4" w:rsidRDefault="005818F4" w:rsidP="005818F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1.2. Цели и задачи введения антикоррупционного стандарта</w:t>
      </w:r>
    </w:p>
    <w:p w:rsidR="005818F4" w:rsidRDefault="005818F4" w:rsidP="005818F4">
      <w:pPr>
        <w:ind w:firstLine="708"/>
        <w:jc w:val="both"/>
        <w:rPr>
          <w:sz w:val="28"/>
          <w:szCs w:val="28"/>
        </w:rPr>
      </w:pP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1.2.1. Антикоррупционный стандарт представляет собой единую систему запретов, ограничений и дозволений, обеспечивающих предупреждение коррупции  в сфере формирования, утверждения и исполнения бюджета Оредежского сельского поселения. 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1.2.2. Введение антикоррупционного стандарта осуществлено в целях совершенствования деятельности органов местного самоуправления и создания эффективной системы реализации и защиты прав граждан и юридических лиц.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1.2.3. Задачи введения антикоррупционного стандарта: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противодействия коррупции в органах местного самоуправления;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факторов, способствующих созданию условий для проявления коррупции в органах местного самоуправления;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 органах местного самоуправления нетерпимости к коррупционному поведению;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деятельности органов местного самоуправления;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ответственности муниципальных служащих и работников  органов местного самоуправления при осуществлении ими своих прав и обязанностей;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 возможности мониторинга со стороны граждан, общественных объединений и средств массовой информации деятельности органов местного самоуправления.</w:t>
      </w:r>
    </w:p>
    <w:p w:rsidR="005818F4" w:rsidRDefault="005818F4" w:rsidP="005818F4">
      <w:pPr>
        <w:ind w:firstLine="708"/>
        <w:jc w:val="both"/>
        <w:rPr>
          <w:sz w:val="28"/>
          <w:szCs w:val="28"/>
        </w:rPr>
      </w:pP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1.3. Запреты, ограничения и дозволения, </w:t>
      </w: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обеспечивающие предупреждение коррупции в деятельности </w:t>
      </w: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органов местного самоуправления</w:t>
      </w:r>
    </w:p>
    <w:p w:rsidR="005818F4" w:rsidRDefault="005818F4" w:rsidP="005818F4">
      <w:pPr>
        <w:jc w:val="center"/>
        <w:rPr>
          <w:sz w:val="28"/>
          <w:szCs w:val="28"/>
        </w:rPr>
      </w:pPr>
    </w:p>
    <w:p w:rsidR="005818F4" w:rsidRDefault="005818F4" w:rsidP="00581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Запреты, ограничения и дозволения устанавливаются в соответствии с нормами законодательства Российской Федерации. </w:t>
      </w:r>
    </w:p>
    <w:p w:rsidR="005818F4" w:rsidRDefault="005818F4" w:rsidP="00581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Перечень запретов, ограничений и дозволений в сфере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формирования, утверждения  и исполнения бюджета.</w:t>
      </w:r>
    </w:p>
    <w:p w:rsidR="005818F4" w:rsidRDefault="005818F4" w:rsidP="005818F4">
      <w:pPr>
        <w:ind w:firstLine="708"/>
        <w:jc w:val="both"/>
        <w:rPr>
          <w:sz w:val="28"/>
          <w:szCs w:val="28"/>
        </w:rPr>
      </w:pP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1.4. Требования к применению и исполнению </w:t>
      </w: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антикоррупционного стандарта</w:t>
      </w:r>
    </w:p>
    <w:p w:rsidR="005818F4" w:rsidRDefault="005818F4" w:rsidP="005818F4">
      <w:pPr>
        <w:jc w:val="both"/>
        <w:rPr>
          <w:sz w:val="28"/>
          <w:szCs w:val="28"/>
        </w:rPr>
      </w:pPr>
    </w:p>
    <w:p w:rsidR="005818F4" w:rsidRDefault="005818F4" w:rsidP="005818F4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1.4.1. Антикоррупционный стандарт применяется в деятельности органов местного самоуправления при осуществлении своих функций и исполнения полномочий в сфере формирования, утверждения и исполнения бюджета.</w:t>
      </w:r>
    </w:p>
    <w:p w:rsidR="005818F4" w:rsidRDefault="005818F4" w:rsidP="005818F4">
      <w:pPr>
        <w:jc w:val="both"/>
        <w:rPr>
          <w:sz w:val="28"/>
        </w:rPr>
      </w:pPr>
      <w:r>
        <w:rPr>
          <w:sz w:val="28"/>
          <w:szCs w:val="28"/>
        </w:rPr>
        <w:tab/>
        <w:t>1.4.2. Антикоррупционный стандарт обязателен для исполнения всеми органами местного самоуправления муниципального образования</w:t>
      </w:r>
      <w:r>
        <w:rPr>
          <w:sz w:val="28"/>
        </w:rPr>
        <w:t>.</w:t>
      </w:r>
    </w:p>
    <w:p w:rsidR="005818F4" w:rsidRDefault="005818F4" w:rsidP="005818F4">
      <w:pPr>
        <w:jc w:val="both"/>
        <w:rPr>
          <w:sz w:val="28"/>
        </w:rPr>
      </w:pPr>
      <w:r>
        <w:rPr>
          <w:sz w:val="28"/>
        </w:rPr>
        <w:tab/>
        <w:t xml:space="preserve">1.4.3. За применение и исполнение антикоррупционного стандарта несут ответственность муниципальные служащие и работники </w:t>
      </w:r>
      <w:r>
        <w:rPr>
          <w:sz w:val="28"/>
          <w:szCs w:val="28"/>
        </w:rPr>
        <w:t>органов местного самоуправления. Общую ответственность з</w:t>
      </w:r>
      <w:r>
        <w:rPr>
          <w:sz w:val="28"/>
        </w:rPr>
        <w:t xml:space="preserve">а применение и исполнение антикоррупционного стандарта </w:t>
      </w:r>
      <w:r>
        <w:rPr>
          <w:sz w:val="28"/>
          <w:szCs w:val="28"/>
        </w:rPr>
        <w:t xml:space="preserve">несут руководители указанных органов. </w:t>
      </w:r>
    </w:p>
    <w:p w:rsidR="005818F4" w:rsidRDefault="005818F4" w:rsidP="005818F4">
      <w:pPr>
        <w:jc w:val="both"/>
        <w:rPr>
          <w:sz w:val="28"/>
          <w:szCs w:val="28"/>
        </w:rPr>
      </w:pP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1.5. Требования к порядку и формам </w:t>
      </w:r>
    </w:p>
    <w:p w:rsidR="005818F4" w:rsidRDefault="005818F4" w:rsidP="005818F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органами местного самоуправления установленных запретов, ограничений и дозволений</w:t>
      </w:r>
    </w:p>
    <w:p w:rsidR="005818F4" w:rsidRDefault="005818F4" w:rsidP="005818F4">
      <w:pPr>
        <w:jc w:val="center"/>
        <w:rPr>
          <w:sz w:val="28"/>
          <w:szCs w:val="28"/>
        </w:rPr>
      </w:pP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установленных запретов, ограничений и дозволений осуществляет муниципальная комиссия по противодействию коррупции.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1.5.2.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установленных запретов, ограничений и дозволений.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1.5.2.1. Отчеты руководителей органов местного самоуправления о применении антикоррупционного стандарта.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Отчеты предоставляется ежеквартально, не позднее 10 числа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необходимости муниципальная комиссия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1.5.2.2. Обращения и заявления муниципальных служащих и работников органов местного самоуправления в муниципальную комиссию по противодействию коррупции о фактах или попытках нарушения установленных запретов, ограничений и дозволений.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1.5.2.3. Обращения и заявления граждан, общественных объединений и средств массовой информации в муниципальную комиссию по противодействию коррупции о фактах или попытках нарушения установленных запретов, ограничений и дозволений.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>1.6. Порядок изменения  установленных запретов,</w:t>
      </w:r>
    </w:p>
    <w:p w:rsidR="005818F4" w:rsidRDefault="005818F4" w:rsidP="005818F4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ограничений и дозволений</w:t>
      </w:r>
    </w:p>
    <w:p w:rsidR="005818F4" w:rsidRDefault="005818F4" w:rsidP="005818F4">
      <w:pPr>
        <w:jc w:val="center"/>
        <w:rPr>
          <w:sz w:val="28"/>
          <w:szCs w:val="28"/>
        </w:rPr>
      </w:pP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1.6.1. 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1.6.2. Предполагаемые изменения в обязательном порядке рассматриваются и согласовываются с муниципальной комиссией по противодействию коррупции.</w:t>
      </w:r>
    </w:p>
    <w:p w:rsidR="005818F4" w:rsidRDefault="005818F4" w:rsidP="005818F4">
      <w:pPr>
        <w:jc w:val="center"/>
        <w:rPr>
          <w:sz w:val="28"/>
          <w:szCs w:val="28"/>
        </w:rPr>
      </w:pPr>
    </w:p>
    <w:p w:rsidR="005818F4" w:rsidRDefault="005818F4" w:rsidP="00581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Специальная часть</w:t>
      </w:r>
    </w:p>
    <w:p w:rsidR="005818F4" w:rsidRDefault="005818F4" w:rsidP="005818F4">
      <w:pPr>
        <w:jc w:val="center"/>
        <w:rPr>
          <w:sz w:val="28"/>
          <w:szCs w:val="28"/>
        </w:rPr>
      </w:pP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Антикоррупционный стандарт применяется в деятельности органов местного самоуправления при осуществлении своих функций и исполнения полномочий в сфере  формирования, утверждения  и исполнения бюджета.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2.1.1. Нормативное обеспечение исполнения полномочий органов местного самоуправления в сфере формирования и исполнения бюджета:</w:t>
      </w:r>
    </w:p>
    <w:p w:rsidR="005818F4" w:rsidRDefault="005818F4" w:rsidP="005818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25.12.2008 № 273-ФЗ «О противодействии коррупции» («Собрание законодательства РФ», 29.12.2008, № 52 (ч. 1), ст. 6228, «Российская газета», № 266, 30.12.2008, «Парламентская газета», № 90, 31.12.2008);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Гражданский кодекс Российской Федерации (часть 2);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Бюджетный кодекс Российской Федерации;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5818F4" w:rsidRDefault="005818F4" w:rsidP="005818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Указ Президента Российской Федерации от 10.03.2009 № 261 (ред. от 12.01.2010) «О федеральной программе «Реформирование и развитие системы государственной службы Российской Федерации (2009-2013 годы)» («Российская газета», № 40, 11.03.2009 (Указ), «Российская газета», № 43, 13.03.2009 (Федеральная программа), «Собрание законодательства РФ», 16.03.2009, № 11, ст. 1277.); </w:t>
      </w:r>
    </w:p>
    <w:p w:rsidR="005818F4" w:rsidRDefault="005818F4" w:rsidP="005818F4">
      <w:pPr>
        <w:pStyle w:val="consplustitl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муниципального образования. 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 В целях предупреждения коррупции при формировании и исполнении бюджета устанавливаются следующие: </w:t>
      </w:r>
    </w:p>
    <w:p w:rsidR="005818F4" w:rsidRDefault="005818F4" w:rsidP="005818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Запреты:</w:t>
      </w:r>
    </w:p>
    <w:p w:rsidR="005818F4" w:rsidRDefault="005818F4" w:rsidP="005818F4">
      <w:pPr>
        <w:jc w:val="both"/>
        <w:rPr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hd w:val="clear" w:color="auto" w:fill="FFFFFF"/>
        </w:rPr>
        <w:lastRenderedPageBreak/>
        <w:t>на: введение и использование внеконкурсных и закрытых процедур продажи государственного имущества; использование процедур единоличного, закрытого (в том числе путем тайного голосования) рассмотрения и принятия решений, связанных с определением объектов и сроков приватизации муниципального имущества, продавцов такого имущества, а также с передачей муниципального имущества в собственность юридических или физических лиц; свободное определение минимального и максимального размера доли муниципального имущества, оставляемого в результате приватизации в собственности  муниципальных образований; внеконкурсный и закрытый порядок оценки стоимости приватизируемого муниципального имущества; участие в принятии решений, связанных с приватизацией  муниципального имущества, лиц, замещающих муниципальные должности, должности муниципальной службы, прямо или косвенно заинтересованных в результатах приватизации; внеконкурсный отбор продавцов муниципального имущества</w:t>
      </w:r>
      <w:proofErr w:type="gramStart"/>
      <w:r>
        <w:rPr>
          <w:rStyle w:val="apple-style-span"/>
          <w:color w:val="000000"/>
          <w:sz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граничения:</w:t>
      </w:r>
    </w:p>
    <w:p w:rsidR="005818F4" w:rsidRDefault="005818F4" w:rsidP="005818F4">
      <w:pPr>
        <w:jc w:val="both"/>
        <w:rPr>
          <w:sz w:val="28"/>
          <w:szCs w:val="28"/>
        </w:rPr>
      </w:pPr>
      <w:proofErr w:type="gramStart"/>
      <w:r>
        <w:rPr>
          <w:rStyle w:val="apple-style-span"/>
          <w:color w:val="000000"/>
          <w:sz w:val="27"/>
          <w:szCs w:val="27"/>
          <w:shd w:val="clear" w:color="auto" w:fill="FFFFFF"/>
        </w:rPr>
        <w:t xml:space="preserve">на: </w:t>
      </w:r>
      <w:r>
        <w:rPr>
          <w:rStyle w:val="apple-style-span"/>
          <w:color w:val="000000"/>
          <w:sz w:val="28"/>
          <w:shd w:val="clear" w:color="auto" w:fill="FFFFFF"/>
        </w:rPr>
        <w:t>продажу или установление особого порядка и условий приватизации  муниципального имущества без проведения антикоррупционной экспертизы проектов планов и программ приватизации такого имущества; продажу  муниципального имущества лицам, замещающим муниципальные должности, должности муниципальной службы, их супругам и близким родственникам, в том числе до истечения определенных законодательством сроков с момента прекращения полномочий таких лиц;</w:t>
      </w:r>
      <w:proofErr w:type="gramEnd"/>
      <w:r>
        <w:rPr>
          <w:rStyle w:val="apple-style-span"/>
          <w:color w:val="000000"/>
          <w:sz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apple-style-span"/>
          <w:color w:val="000000"/>
          <w:sz w:val="28"/>
          <w:shd w:val="clear" w:color="auto" w:fill="FFFFFF"/>
        </w:rPr>
        <w:t>приобретение  муниципального имущества лицами, имеющими судимость за коррупционные преступления либо преступления, связанные с коррупционными; создание любых преимуществ для лиц, выполняющих или выполнявших до истечения предусмотренного национальным законом срока с момента прекращения их полномочий, либо осуществляющих управленческие функции на приватизируемых  муниципальных унитарных предприятиях;</w:t>
      </w:r>
      <w:proofErr w:type="gramEnd"/>
      <w:r>
        <w:rPr>
          <w:rStyle w:val="apple-style-span"/>
          <w:color w:val="000000"/>
          <w:sz w:val="28"/>
          <w:shd w:val="clear" w:color="auto" w:fill="FFFFFF"/>
        </w:rPr>
        <w:t xml:space="preserve"> участие в управлении принадлежащей  муниципальному образованию долей приватизированного имущества лиц, совмещающих такую деятельность с выполнением полномочий государственной должности, муниципального служащего; единоличное и закрытое принятие решений, связанных с отказом  органов местного самоуправления от участия в управлении преобразованных в открытые акционерные общества государственных и муниципальных унитарных.</w:t>
      </w:r>
    </w:p>
    <w:p w:rsidR="005818F4" w:rsidRDefault="005818F4" w:rsidP="005818F4">
      <w:pPr>
        <w:autoSpaceDE w:val="0"/>
        <w:autoSpaceDN w:val="0"/>
        <w:adjustRightInd w:val="0"/>
        <w:ind w:left="540" w:firstLine="168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Дозволения,  предусмотренные действующим законодательством.</w:t>
      </w:r>
      <w:r>
        <w:rPr>
          <w:color w:val="000000"/>
          <w:sz w:val="28"/>
          <w:szCs w:val="28"/>
        </w:rPr>
        <w:t xml:space="preserve">                  </w:t>
      </w:r>
    </w:p>
    <w:p w:rsidR="005818F4" w:rsidRDefault="005818F4" w:rsidP="005818F4">
      <w:pPr>
        <w:pStyle w:val="HTML"/>
        <w:shd w:val="clear" w:color="auto" w:fill="FFFFFF"/>
        <w:rPr>
          <w:color w:val="000000"/>
          <w:sz w:val="28"/>
          <w:szCs w:val="28"/>
        </w:rPr>
      </w:pPr>
    </w:p>
    <w:p w:rsidR="005818F4" w:rsidRDefault="005818F4" w:rsidP="005818F4">
      <w:pPr>
        <w:spacing w:line="240" w:lineRule="exact"/>
        <w:jc w:val="both"/>
        <w:rPr>
          <w:sz w:val="28"/>
          <w:szCs w:val="28"/>
        </w:rPr>
      </w:pPr>
    </w:p>
    <w:p w:rsidR="00634E39" w:rsidRDefault="00634E39"/>
    <w:sectPr w:rsidR="00634E39" w:rsidSect="0063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age Italic"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51F"/>
    <w:multiLevelType w:val="hybridMultilevel"/>
    <w:tmpl w:val="24E83BDC"/>
    <w:lvl w:ilvl="0" w:tplc="F6E8DA92">
      <w:start w:val="1"/>
      <w:numFmt w:val="decimal"/>
      <w:lvlText w:val="%1."/>
      <w:lvlJc w:val="left"/>
      <w:pPr>
        <w:ind w:left="105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EC42B51"/>
    <w:multiLevelType w:val="hybridMultilevel"/>
    <w:tmpl w:val="C2167B9C"/>
    <w:lvl w:ilvl="0" w:tplc="1CD0A3A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8F4"/>
    <w:rsid w:val="0006441E"/>
    <w:rsid w:val="000B4D5E"/>
    <w:rsid w:val="00166A2F"/>
    <w:rsid w:val="002249A8"/>
    <w:rsid w:val="002E2253"/>
    <w:rsid w:val="002E4E6A"/>
    <w:rsid w:val="00405025"/>
    <w:rsid w:val="005103A6"/>
    <w:rsid w:val="005818F4"/>
    <w:rsid w:val="00585138"/>
    <w:rsid w:val="00634E39"/>
    <w:rsid w:val="006C694A"/>
    <w:rsid w:val="007A60B0"/>
    <w:rsid w:val="008B7BA5"/>
    <w:rsid w:val="009252EA"/>
    <w:rsid w:val="00977CA3"/>
    <w:rsid w:val="009D02F2"/>
    <w:rsid w:val="009E7A23"/>
    <w:rsid w:val="00B86AD0"/>
    <w:rsid w:val="00B876A2"/>
    <w:rsid w:val="00C17770"/>
    <w:rsid w:val="00C35435"/>
    <w:rsid w:val="00CA624D"/>
    <w:rsid w:val="00E9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18F4"/>
    <w:pPr>
      <w:keepNext/>
      <w:jc w:val="center"/>
      <w:outlineLvl w:val="0"/>
    </w:pPr>
    <w:rPr>
      <w:rFonts w:ascii="Rage Italic" w:hAnsi="Rage Italic"/>
      <w:sz w:val="28"/>
      <w:szCs w:val="28"/>
    </w:rPr>
  </w:style>
  <w:style w:type="paragraph" w:styleId="2">
    <w:name w:val="heading 2"/>
    <w:basedOn w:val="a"/>
    <w:next w:val="a"/>
    <w:link w:val="20"/>
    <w:qFormat/>
    <w:rsid w:val="005818F4"/>
    <w:pPr>
      <w:keepNext/>
      <w:jc w:val="center"/>
      <w:outlineLvl w:val="1"/>
    </w:pPr>
    <w:rPr>
      <w:rFonts w:ascii="Rage Italic" w:hAnsi="Rage Italic"/>
      <w:sz w:val="5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5818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818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basedOn w:val="a"/>
    <w:rsid w:val="005818F4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5818F4"/>
  </w:style>
  <w:style w:type="character" w:customStyle="1" w:styleId="10">
    <w:name w:val="Заголовок 1 Знак"/>
    <w:basedOn w:val="a0"/>
    <w:link w:val="1"/>
    <w:rsid w:val="005818F4"/>
    <w:rPr>
      <w:rFonts w:ascii="Rage Italic" w:eastAsia="Times New Roman" w:hAnsi="Rage Italic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818F4"/>
    <w:rPr>
      <w:rFonts w:ascii="Rage Italic" w:eastAsia="Times New Roman" w:hAnsi="Rage Italic" w:cs="Times New Roman"/>
      <w:sz w:val="52"/>
      <w:szCs w:val="28"/>
      <w:lang w:eastAsia="ru-RU"/>
    </w:rPr>
  </w:style>
  <w:style w:type="paragraph" w:styleId="a3">
    <w:name w:val="footer"/>
    <w:basedOn w:val="a"/>
    <w:link w:val="a4"/>
    <w:rsid w:val="005818F4"/>
    <w:pPr>
      <w:tabs>
        <w:tab w:val="center" w:pos="4677"/>
        <w:tab w:val="right" w:pos="9355"/>
      </w:tabs>
    </w:pPr>
    <w:rPr>
      <w:rFonts w:ascii="Rage Italic" w:hAnsi="Rage Italic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5818F4"/>
    <w:rPr>
      <w:rFonts w:ascii="Rage Italic" w:eastAsia="Times New Roman" w:hAnsi="Rage Italic" w:cs="Times New Roman"/>
      <w:sz w:val="28"/>
      <w:szCs w:val="28"/>
      <w:lang w:eastAsia="ru-RU"/>
    </w:rPr>
  </w:style>
  <w:style w:type="paragraph" w:customStyle="1" w:styleId="ConsPlusTitle0">
    <w:name w:val="ConsPlusTitle"/>
    <w:rsid w:val="0058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18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51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1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13</cp:revision>
  <cp:lastPrinted>2014-02-18T11:32:00Z</cp:lastPrinted>
  <dcterms:created xsi:type="dcterms:W3CDTF">2013-08-19T09:45:00Z</dcterms:created>
  <dcterms:modified xsi:type="dcterms:W3CDTF">2015-01-14T08:04:00Z</dcterms:modified>
</cp:coreProperties>
</file>