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7E" w:rsidRPr="001436AA" w:rsidRDefault="00705B7E" w:rsidP="00705B7E">
      <w:pPr>
        <w:pStyle w:val="1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638175" cy="752475"/>
            <wp:effectExtent l="19050" t="0" r="9525" b="0"/>
            <wp:docPr id="1" name="Рисунок 1" descr="Герб Оред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редеж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B7E" w:rsidRPr="001436AA" w:rsidRDefault="00705B7E" w:rsidP="00705B7E">
      <w:pPr>
        <w:pStyle w:val="af9"/>
        <w:jc w:val="center"/>
        <w:rPr>
          <w:rFonts w:ascii="Times New Roman" w:hAnsi="Times New Roman"/>
          <w:sz w:val="40"/>
          <w:szCs w:val="40"/>
        </w:rPr>
      </w:pPr>
      <w:r w:rsidRPr="001436AA">
        <w:rPr>
          <w:rFonts w:ascii="Times New Roman" w:hAnsi="Times New Roman"/>
          <w:sz w:val="40"/>
          <w:szCs w:val="40"/>
        </w:rPr>
        <w:t>Ленинградская область</w:t>
      </w:r>
    </w:p>
    <w:p w:rsidR="00705B7E" w:rsidRPr="001436AA" w:rsidRDefault="00705B7E" w:rsidP="00705B7E">
      <w:pPr>
        <w:pStyle w:val="af9"/>
        <w:jc w:val="center"/>
        <w:rPr>
          <w:rFonts w:ascii="Times New Roman" w:hAnsi="Times New Roman"/>
          <w:sz w:val="40"/>
          <w:szCs w:val="40"/>
        </w:rPr>
      </w:pPr>
      <w:r w:rsidRPr="001436AA">
        <w:rPr>
          <w:rFonts w:ascii="Times New Roman" w:hAnsi="Times New Roman"/>
          <w:sz w:val="40"/>
          <w:szCs w:val="40"/>
        </w:rPr>
        <w:t>Лужский муниципальный район</w:t>
      </w:r>
    </w:p>
    <w:p w:rsidR="00705B7E" w:rsidRPr="001436AA" w:rsidRDefault="00705B7E" w:rsidP="00705B7E">
      <w:pPr>
        <w:pStyle w:val="af9"/>
        <w:jc w:val="center"/>
        <w:rPr>
          <w:rFonts w:ascii="Times New Roman" w:hAnsi="Times New Roman"/>
          <w:b/>
          <w:bCs/>
          <w:sz w:val="40"/>
          <w:szCs w:val="40"/>
        </w:rPr>
      </w:pPr>
      <w:r w:rsidRPr="001436AA">
        <w:rPr>
          <w:rFonts w:ascii="Times New Roman" w:hAnsi="Times New Roman"/>
          <w:b/>
          <w:bCs/>
          <w:sz w:val="40"/>
          <w:szCs w:val="40"/>
        </w:rPr>
        <w:t>Администрация</w:t>
      </w:r>
    </w:p>
    <w:p w:rsidR="00705B7E" w:rsidRPr="001436AA" w:rsidRDefault="00705B7E" w:rsidP="00705B7E">
      <w:pPr>
        <w:pStyle w:val="af9"/>
        <w:jc w:val="center"/>
        <w:rPr>
          <w:rFonts w:ascii="Times New Roman" w:hAnsi="Times New Roman"/>
          <w:b/>
          <w:bCs/>
          <w:sz w:val="40"/>
          <w:szCs w:val="40"/>
        </w:rPr>
      </w:pPr>
      <w:r w:rsidRPr="001436AA">
        <w:rPr>
          <w:rFonts w:ascii="Times New Roman" w:hAnsi="Times New Roman"/>
          <w:b/>
          <w:bCs/>
          <w:sz w:val="40"/>
          <w:szCs w:val="40"/>
        </w:rPr>
        <w:t>Оредежского сельского поселения</w:t>
      </w:r>
    </w:p>
    <w:p w:rsidR="00705B7E" w:rsidRPr="000D0A7C" w:rsidRDefault="00705B7E" w:rsidP="00705B7E">
      <w:pPr>
        <w:ind w:left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05B7E" w:rsidRPr="00C02D26" w:rsidRDefault="00705B7E" w:rsidP="00705B7E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02D2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C02D26">
        <w:rPr>
          <w:rFonts w:ascii="Times New Roman" w:hAnsi="Times New Roman" w:cs="Times New Roman"/>
          <w:sz w:val="32"/>
          <w:szCs w:val="32"/>
        </w:rPr>
        <w:t xml:space="preserve"> О С Т А Н О В Л Е Н И Е</w:t>
      </w:r>
    </w:p>
    <w:p w:rsidR="00705B7E" w:rsidRDefault="00705B7E" w:rsidP="00705B7E"/>
    <w:tbl>
      <w:tblPr>
        <w:tblW w:w="928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5400"/>
        <w:gridCol w:w="1080"/>
      </w:tblGrid>
      <w:tr w:rsidR="00705B7E" w:rsidRPr="00590138" w:rsidTr="001E5570">
        <w:tc>
          <w:tcPr>
            <w:tcW w:w="2808" w:type="dxa"/>
            <w:tcBorders>
              <w:top w:val="nil"/>
              <w:left w:val="nil"/>
              <w:right w:val="nil"/>
            </w:tcBorders>
          </w:tcPr>
          <w:p w:rsidR="00705B7E" w:rsidRPr="00590138" w:rsidRDefault="00C26741" w:rsidP="001E5570">
            <w:r>
              <w:t xml:space="preserve"> 30 декабря </w:t>
            </w:r>
            <w:r w:rsidR="00705B7E">
              <w:t>2015</w:t>
            </w:r>
            <w:r w:rsidR="00705B7E" w:rsidRPr="00590138">
              <w:t xml:space="preserve"> года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705B7E" w:rsidRPr="00590138" w:rsidRDefault="00705B7E" w:rsidP="001E5570">
            <w:pPr>
              <w:jc w:val="right"/>
            </w:pPr>
            <w:r>
              <w:t>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705B7E" w:rsidRPr="00F56F82" w:rsidRDefault="00C26741" w:rsidP="001E5570">
            <w:r>
              <w:t>3</w:t>
            </w:r>
            <w:r w:rsidR="004537FE">
              <w:t>1</w:t>
            </w:r>
            <w:r>
              <w:t>2</w:t>
            </w:r>
          </w:p>
        </w:tc>
      </w:tr>
    </w:tbl>
    <w:p w:rsidR="00705B7E" w:rsidRDefault="00705B7E" w:rsidP="00705B7E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</w:pPr>
    </w:p>
    <w:p w:rsidR="00705B7E" w:rsidRPr="00A343CB" w:rsidRDefault="00705B7E" w:rsidP="00705B7E">
      <w:pPr>
        <w:autoSpaceDE w:val="0"/>
        <w:autoSpaceDN w:val="0"/>
        <w:adjustRightInd w:val="0"/>
        <w:jc w:val="center"/>
        <w:rPr>
          <w:b/>
        </w:rPr>
      </w:pPr>
      <w:r w:rsidRPr="00A343CB">
        <w:rPr>
          <w:b/>
        </w:rPr>
        <w:t>Об утверждении муниципальной программы</w:t>
      </w:r>
    </w:p>
    <w:p w:rsidR="00705B7E" w:rsidRDefault="00705B7E" w:rsidP="00705B7E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2A2580">
        <w:rPr>
          <w:rFonts w:ascii="Times New Roman" w:hAnsi="Times New Roman" w:cs="Times New Roman"/>
          <w:bCs w:val="0"/>
          <w:sz w:val="24"/>
          <w:szCs w:val="24"/>
        </w:rPr>
        <w:t>«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Обеспечение устойчивого функционирования и развития </w:t>
      </w:r>
      <w:proofErr w:type="gramStart"/>
      <w:r>
        <w:rPr>
          <w:rFonts w:ascii="Times New Roman" w:hAnsi="Times New Roman" w:cs="Times New Roman"/>
          <w:bCs w:val="0"/>
          <w:sz w:val="24"/>
          <w:szCs w:val="24"/>
        </w:rPr>
        <w:t>коммунальной</w:t>
      </w:r>
      <w:proofErr w:type="gramEnd"/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705B7E" w:rsidRDefault="00705B7E" w:rsidP="00705B7E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и инженерной  инфраструктуры</w:t>
      </w:r>
      <w:r w:rsidR="00FA1DF5">
        <w:rPr>
          <w:rFonts w:ascii="Times New Roman" w:hAnsi="Times New Roman" w:cs="Times New Roman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gramStart"/>
      <w:r w:rsidR="00FA1DF5" w:rsidRPr="00FA1DF5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="00FA1DF5" w:rsidRPr="00FA1DF5">
        <w:rPr>
          <w:rFonts w:ascii="Times New Roman" w:hAnsi="Times New Roman" w:cs="Times New Roman"/>
          <w:sz w:val="24"/>
          <w:szCs w:val="24"/>
        </w:rPr>
        <w:t xml:space="preserve"> на развитие части территории, являющейся административным центром</w:t>
      </w:r>
      <w:r w:rsidR="00FA1DF5">
        <w:t xml:space="preserve"> </w:t>
      </w:r>
      <w:r w:rsidR="00FA1DF5">
        <w:rPr>
          <w:rFonts w:ascii="Times New Roman" w:hAnsi="Times New Roman" w:cs="Times New Roman"/>
          <w:bCs w:val="0"/>
          <w:sz w:val="24"/>
          <w:szCs w:val="24"/>
        </w:rPr>
        <w:t>Оредежского сельского поселения</w:t>
      </w:r>
    </w:p>
    <w:p w:rsidR="00705B7E" w:rsidRDefault="00705B7E" w:rsidP="00705B7E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Лужского муниципального района Ленинградской области </w:t>
      </w:r>
    </w:p>
    <w:p w:rsidR="00705B7E" w:rsidRPr="002A2580" w:rsidRDefault="00705B7E" w:rsidP="00705B7E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на 2016 </w:t>
      </w:r>
      <w:r w:rsidR="00483703">
        <w:rPr>
          <w:rFonts w:ascii="Times New Roman" w:hAnsi="Times New Roman" w:cs="Times New Roman"/>
          <w:bCs w:val="0"/>
          <w:sz w:val="24"/>
          <w:szCs w:val="24"/>
        </w:rPr>
        <w:t>год</w:t>
      </w:r>
      <w:r w:rsidRPr="002A2580">
        <w:rPr>
          <w:rFonts w:ascii="Times New Roman" w:hAnsi="Times New Roman" w:cs="Times New Roman"/>
          <w:bCs w:val="0"/>
          <w:sz w:val="24"/>
          <w:szCs w:val="24"/>
        </w:rPr>
        <w:t>»</w:t>
      </w:r>
    </w:p>
    <w:p w:rsidR="00705B7E" w:rsidRDefault="00705B7E" w:rsidP="00705B7E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705B7E" w:rsidRPr="003D3313" w:rsidRDefault="00705B7E" w:rsidP="00705B7E">
      <w:pPr>
        <w:ind w:firstLine="720"/>
        <w:jc w:val="both"/>
        <w:rPr>
          <w:sz w:val="28"/>
          <w:szCs w:val="28"/>
        </w:rPr>
      </w:pPr>
      <w:proofErr w:type="gramStart"/>
      <w:r w:rsidRPr="003D3313">
        <w:rPr>
          <w:sz w:val="28"/>
          <w:szCs w:val="28"/>
        </w:rPr>
        <w:t xml:space="preserve">В целях обеспечения устойчивого функционирования и развития коммунальной и инженерной инфраструктуры и повышения энергоэффективности в Оредежском сельском поселении  Лужского муниципального района Ленинградской области, в соответствии с постановлением администрации Оредежского сельского поселения от 17.12.2013  №194  «Об утверждении Порядка разработки, реализации и оценки эффективности муниципальных программ Оредежского сельского поселения Лужского муниципального района Ленинградской области  </w:t>
      </w:r>
      <w:r w:rsidRPr="003D3313">
        <w:rPr>
          <w:b/>
          <w:sz w:val="28"/>
          <w:szCs w:val="28"/>
        </w:rPr>
        <w:t>ПОСТАНОВЛЯЮ</w:t>
      </w:r>
      <w:r w:rsidRPr="003D3313">
        <w:rPr>
          <w:sz w:val="28"/>
          <w:szCs w:val="28"/>
        </w:rPr>
        <w:t>:</w:t>
      </w:r>
      <w:proofErr w:type="gramEnd"/>
    </w:p>
    <w:p w:rsidR="00705B7E" w:rsidRPr="003D3313" w:rsidRDefault="00705B7E" w:rsidP="00483703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3D3313">
        <w:rPr>
          <w:rFonts w:ascii="Times New Roman" w:hAnsi="Times New Roman"/>
          <w:sz w:val="28"/>
          <w:szCs w:val="28"/>
        </w:rPr>
        <w:t xml:space="preserve">          1. Утвердить прилагаемую муниципальную </w:t>
      </w:r>
      <w:hyperlink r:id="rId6" w:history="1">
        <w:r w:rsidRPr="003D3313">
          <w:rPr>
            <w:rFonts w:ascii="Times New Roman" w:hAnsi="Times New Roman"/>
            <w:sz w:val="28"/>
            <w:szCs w:val="28"/>
          </w:rPr>
          <w:t>программу</w:t>
        </w:r>
      </w:hyperlink>
      <w:r w:rsidRPr="003D3313">
        <w:rPr>
          <w:rFonts w:ascii="Times New Roman" w:hAnsi="Times New Roman"/>
          <w:sz w:val="28"/>
          <w:szCs w:val="28"/>
        </w:rPr>
        <w:t xml:space="preserve"> «Обеспечение устойчивого функционирования и развития коммунальной инфраструктуры</w:t>
      </w:r>
      <w:r w:rsidR="00FA1DF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A1DF5" w:rsidRPr="00FA1DF5">
        <w:rPr>
          <w:rFonts w:ascii="Times New Roman" w:hAnsi="Times New Roman"/>
          <w:bCs/>
          <w:sz w:val="28"/>
          <w:szCs w:val="28"/>
        </w:rPr>
        <w:t>направленных</w:t>
      </w:r>
      <w:proofErr w:type="gramEnd"/>
      <w:r w:rsidR="00FA1DF5" w:rsidRPr="00FA1DF5">
        <w:rPr>
          <w:rFonts w:ascii="Times New Roman" w:hAnsi="Times New Roman"/>
          <w:bCs/>
          <w:sz w:val="28"/>
          <w:szCs w:val="28"/>
        </w:rPr>
        <w:t xml:space="preserve"> на развитие </w:t>
      </w:r>
      <w:r w:rsidR="00FA1DF5" w:rsidRPr="00FA1DF5">
        <w:rPr>
          <w:rFonts w:ascii="Times New Roman" w:hAnsi="Times New Roman"/>
          <w:sz w:val="28"/>
          <w:szCs w:val="28"/>
        </w:rPr>
        <w:t>части территории, являющейся административным центром</w:t>
      </w:r>
      <w:r w:rsidR="00FA1DF5">
        <w:rPr>
          <w:b/>
        </w:rPr>
        <w:t>,</w:t>
      </w:r>
      <w:r w:rsidR="00FA1DF5">
        <w:rPr>
          <w:rFonts w:ascii="Times New Roman" w:hAnsi="Times New Roman"/>
          <w:sz w:val="28"/>
          <w:szCs w:val="28"/>
        </w:rPr>
        <w:t xml:space="preserve">  Оредежского сельского  поселения</w:t>
      </w:r>
      <w:r w:rsidRPr="003D3313">
        <w:rPr>
          <w:rFonts w:ascii="Times New Roman" w:hAnsi="Times New Roman"/>
          <w:bCs/>
          <w:sz w:val="28"/>
          <w:szCs w:val="28"/>
        </w:rPr>
        <w:t xml:space="preserve"> Лужского му</w:t>
      </w:r>
      <w:r w:rsidR="001E5570">
        <w:rPr>
          <w:rFonts w:ascii="Times New Roman" w:hAnsi="Times New Roman"/>
          <w:bCs/>
          <w:sz w:val="28"/>
          <w:szCs w:val="28"/>
        </w:rPr>
        <w:t>ниципального района Ленинградск</w:t>
      </w:r>
      <w:r w:rsidRPr="003D3313">
        <w:rPr>
          <w:rFonts w:ascii="Times New Roman" w:hAnsi="Times New Roman"/>
          <w:bCs/>
          <w:sz w:val="28"/>
          <w:szCs w:val="28"/>
        </w:rPr>
        <w:t xml:space="preserve">ой области на 2016 </w:t>
      </w:r>
      <w:r w:rsidR="00483703">
        <w:rPr>
          <w:rFonts w:ascii="Times New Roman" w:hAnsi="Times New Roman"/>
          <w:bCs/>
          <w:sz w:val="28"/>
          <w:szCs w:val="28"/>
        </w:rPr>
        <w:t>год</w:t>
      </w:r>
      <w:r w:rsidRPr="003D3313">
        <w:rPr>
          <w:rFonts w:ascii="Times New Roman" w:hAnsi="Times New Roman"/>
          <w:sz w:val="28"/>
          <w:szCs w:val="28"/>
        </w:rPr>
        <w:t>» (далее также – Программа).</w:t>
      </w:r>
    </w:p>
    <w:p w:rsidR="00705B7E" w:rsidRPr="003D3313" w:rsidRDefault="00705B7E" w:rsidP="00483703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3D3313">
        <w:rPr>
          <w:rFonts w:ascii="Times New Roman" w:hAnsi="Times New Roman"/>
          <w:sz w:val="28"/>
          <w:szCs w:val="28"/>
        </w:rPr>
        <w:t xml:space="preserve">           2. Главному бухгалтеру администрации осуществлять финансирование Программы в объеме  средств, предусмотренных в бюджете Оредежского сельского поселения  на 2016 </w:t>
      </w:r>
      <w:r w:rsidR="00483703">
        <w:rPr>
          <w:rFonts w:ascii="Times New Roman" w:hAnsi="Times New Roman"/>
          <w:sz w:val="28"/>
          <w:szCs w:val="28"/>
        </w:rPr>
        <w:t xml:space="preserve"> год</w:t>
      </w:r>
      <w:r w:rsidRPr="003D3313">
        <w:rPr>
          <w:rFonts w:ascii="Times New Roman" w:hAnsi="Times New Roman"/>
          <w:sz w:val="28"/>
          <w:szCs w:val="28"/>
        </w:rPr>
        <w:t>.</w:t>
      </w:r>
    </w:p>
    <w:p w:rsidR="00705B7E" w:rsidRPr="003D3313" w:rsidRDefault="00705B7E" w:rsidP="00483703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3D3313">
        <w:rPr>
          <w:rFonts w:ascii="Times New Roman" w:hAnsi="Times New Roman"/>
          <w:sz w:val="28"/>
          <w:szCs w:val="28"/>
        </w:rPr>
        <w:t xml:space="preserve">           3. </w:t>
      </w:r>
      <w:proofErr w:type="gramStart"/>
      <w:r w:rsidRPr="003D331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D3313">
        <w:rPr>
          <w:rFonts w:ascii="Times New Roman" w:hAnsi="Times New Roman"/>
          <w:sz w:val="28"/>
          <w:szCs w:val="28"/>
        </w:rPr>
        <w:t xml:space="preserve"> исполнением постановления остьавляю за собой.</w:t>
      </w:r>
    </w:p>
    <w:p w:rsidR="00705B7E" w:rsidRPr="003D3313" w:rsidRDefault="00705B7E" w:rsidP="00483703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3D3313">
        <w:rPr>
          <w:rFonts w:ascii="Times New Roman" w:hAnsi="Times New Roman"/>
          <w:sz w:val="28"/>
          <w:szCs w:val="28"/>
        </w:rPr>
        <w:t xml:space="preserve">           4. Постановление разместить (опубликовать) на официальном сайте администрации Оредежского сельского поселения.</w:t>
      </w:r>
    </w:p>
    <w:p w:rsidR="00705B7E" w:rsidRPr="003D3313" w:rsidRDefault="00705B7E" w:rsidP="00483703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3D3313">
        <w:rPr>
          <w:rFonts w:ascii="Times New Roman" w:hAnsi="Times New Roman"/>
          <w:sz w:val="28"/>
          <w:szCs w:val="28"/>
        </w:rPr>
        <w:t xml:space="preserve">           5. Настоящее постановление вступает в силу с </w:t>
      </w:r>
      <w:r w:rsidRPr="00483703">
        <w:rPr>
          <w:rFonts w:ascii="Times New Roman" w:hAnsi="Times New Roman"/>
          <w:sz w:val="28"/>
          <w:szCs w:val="28"/>
        </w:rPr>
        <w:t>01 января 2016 года.</w:t>
      </w:r>
      <w:r w:rsidRPr="003D3313">
        <w:rPr>
          <w:rFonts w:ascii="Times New Roman" w:hAnsi="Times New Roman"/>
          <w:sz w:val="28"/>
          <w:szCs w:val="28"/>
        </w:rPr>
        <w:t xml:space="preserve"> </w:t>
      </w:r>
    </w:p>
    <w:p w:rsidR="00705B7E" w:rsidRPr="003D3313" w:rsidRDefault="00705B7E" w:rsidP="00483703">
      <w:pPr>
        <w:ind w:left="5220"/>
        <w:jc w:val="both"/>
        <w:rPr>
          <w:sz w:val="28"/>
          <w:szCs w:val="28"/>
        </w:rPr>
      </w:pPr>
    </w:p>
    <w:p w:rsidR="00705B7E" w:rsidRPr="003D3313" w:rsidRDefault="00705B7E" w:rsidP="00705B7E">
      <w:pPr>
        <w:rPr>
          <w:bCs/>
          <w:caps/>
          <w:spacing w:val="20"/>
          <w:sz w:val="28"/>
          <w:szCs w:val="28"/>
        </w:rPr>
      </w:pPr>
      <w:r w:rsidRPr="003D3313">
        <w:rPr>
          <w:sz w:val="28"/>
          <w:szCs w:val="28"/>
        </w:rPr>
        <w:t xml:space="preserve">Глава администрации                                                    </w:t>
      </w:r>
      <w:r>
        <w:rPr>
          <w:sz w:val="28"/>
          <w:szCs w:val="28"/>
        </w:rPr>
        <w:t xml:space="preserve">       </w:t>
      </w:r>
      <w:r w:rsidRPr="003D3313">
        <w:rPr>
          <w:sz w:val="28"/>
          <w:szCs w:val="28"/>
        </w:rPr>
        <w:t xml:space="preserve">  А.Н. Павлов</w:t>
      </w:r>
    </w:p>
    <w:tbl>
      <w:tblPr>
        <w:tblW w:w="0" w:type="auto"/>
        <w:tblInd w:w="-601" w:type="dxa"/>
        <w:tblLook w:val="04A0"/>
      </w:tblPr>
      <w:tblGrid>
        <w:gridCol w:w="4951"/>
        <w:gridCol w:w="3127"/>
        <w:gridCol w:w="1097"/>
        <w:gridCol w:w="996"/>
      </w:tblGrid>
      <w:tr w:rsidR="00705B7E" w:rsidRPr="00ED7FCA" w:rsidTr="001E5570">
        <w:trPr>
          <w:trHeight w:val="7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horzAnchor="margin" w:tblpY="-435"/>
              <w:tblOverlap w:val="never"/>
              <w:tblW w:w="9955" w:type="dxa"/>
              <w:tblLook w:val="04A0"/>
            </w:tblPr>
            <w:tblGrid>
              <w:gridCol w:w="9955"/>
            </w:tblGrid>
            <w:tr w:rsidR="00705B7E" w:rsidRPr="003500C9" w:rsidTr="001E5570">
              <w:trPr>
                <w:trHeight w:val="568"/>
              </w:trPr>
              <w:tc>
                <w:tcPr>
                  <w:tcW w:w="99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05B7E" w:rsidRPr="003500C9" w:rsidRDefault="00705B7E" w:rsidP="001E5570">
                  <w:pPr>
                    <w:contextualSpacing/>
                  </w:pPr>
                  <w:r w:rsidRPr="003500C9">
                    <w:lastRenderedPageBreak/>
                    <w:t xml:space="preserve">                                                                                                                               </w:t>
                  </w:r>
                  <w:r>
                    <w:t xml:space="preserve">   </w:t>
                  </w:r>
                  <w:r w:rsidR="00773B39">
                    <w:t xml:space="preserve">    Приложение </w:t>
                  </w:r>
                  <w:r w:rsidRPr="003500C9">
                    <w:t xml:space="preserve"> </w:t>
                  </w:r>
                </w:p>
                <w:p w:rsidR="00705B7E" w:rsidRPr="003500C9" w:rsidRDefault="00705B7E" w:rsidP="001E5570">
                  <w:pPr>
                    <w:contextualSpacing/>
                  </w:pPr>
                  <w:r w:rsidRPr="003500C9">
                    <w:t xml:space="preserve">                                                                                                                                        к Программе</w:t>
                  </w:r>
                </w:p>
              </w:tc>
            </w:tr>
          </w:tbl>
          <w:p w:rsidR="00705B7E" w:rsidRPr="003500C9" w:rsidRDefault="00705B7E" w:rsidP="001E5570">
            <w:pPr>
              <w:contextualSpacing/>
              <w:jc w:val="center"/>
              <w:rPr>
                <w:b/>
                <w:bCs/>
              </w:rPr>
            </w:pPr>
            <w:proofErr w:type="gramStart"/>
            <w:r w:rsidRPr="003500C9">
              <w:rPr>
                <w:b/>
                <w:bCs/>
              </w:rPr>
              <w:t>П</w:t>
            </w:r>
            <w:proofErr w:type="gramEnd"/>
            <w:r w:rsidRPr="003500C9">
              <w:rPr>
                <w:b/>
                <w:bCs/>
              </w:rPr>
              <w:t xml:space="preserve"> А С П О Р Т</w:t>
            </w:r>
          </w:p>
          <w:p w:rsidR="00705B7E" w:rsidRPr="003500C9" w:rsidRDefault="00705B7E" w:rsidP="001E5570">
            <w:pPr>
              <w:contextualSpacing/>
              <w:jc w:val="center"/>
              <w:rPr>
                <w:b/>
                <w:bCs/>
              </w:rPr>
            </w:pPr>
          </w:p>
          <w:p w:rsidR="00705B7E" w:rsidRDefault="00483703" w:rsidP="001E5570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705B7E" w:rsidRPr="00593671">
              <w:rPr>
                <w:b/>
                <w:bCs/>
              </w:rPr>
              <w:t>программы "Обеспечение мероприятий, нап</w:t>
            </w:r>
            <w:r w:rsidR="0028551D" w:rsidRPr="00593671">
              <w:rPr>
                <w:b/>
                <w:bCs/>
              </w:rPr>
              <w:t xml:space="preserve">равленных на развитие </w:t>
            </w:r>
            <w:r w:rsidR="00593671" w:rsidRPr="00593671">
              <w:rPr>
                <w:b/>
              </w:rPr>
              <w:t>части территории, являющейся административным центром</w:t>
            </w:r>
            <w:r w:rsidR="00593671">
              <w:t xml:space="preserve"> </w:t>
            </w:r>
            <w:r w:rsidR="00705B7E">
              <w:rPr>
                <w:b/>
                <w:bCs/>
              </w:rPr>
              <w:t>Оредежского сельского</w:t>
            </w:r>
            <w:r w:rsidR="00705B7E" w:rsidRPr="003500C9">
              <w:rPr>
                <w:b/>
                <w:bCs/>
              </w:rPr>
              <w:t xml:space="preserve"> поселения</w:t>
            </w:r>
            <w:r w:rsidR="00705B7E" w:rsidRPr="003500C9">
              <w:t xml:space="preserve"> </w:t>
            </w:r>
            <w:r w:rsidR="00705B7E" w:rsidRPr="003500C9">
              <w:rPr>
                <w:b/>
                <w:bCs/>
              </w:rPr>
              <w:t xml:space="preserve">на 2016 </w:t>
            </w:r>
            <w:r w:rsidR="00ED1510">
              <w:rPr>
                <w:b/>
                <w:bCs/>
              </w:rPr>
              <w:t>год</w:t>
            </w:r>
            <w:r>
              <w:rPr>
                <w:b/>
                <w:bCs/>
              </w:rPr>
              <w:t xml:space="preserve">» </w:t>
            </w:r>
          </w:p>
          <w:p w:rsidR="00705B7E" w:rsidRPr="003500C9" w:rsidRDefault="00705B7E" w:rsidP="00593671">
            <w:pPr>
              <w:contextualSpacing/>
              <w:rPr>
                <w:b/>
                <w:bCs/>
              </w:rPr>
            </w:pPr>
          </w:p>
        </w:tc>
      </w:tr>
      <w:tr w:rsidR="00705B7E" w:rsidRPr="00ED7FCA" w:rsidTr="001E5570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Наименование подпрограммы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671" w:rsidRPr="003500C9" w:rsidRDefault="00705B7E" w:rsidP="00593671">
            <w:pPr>
              <w:contextualSpacing/>
              <w:jc w:val="center"/>
              <w:rPr>
                <w:b/>
                <w:bCs/>
              </w:rPr>
            </w:pPr>
            <w:r w:rsidRPr="003500C9">
              <w:t xml:space="preserve">Обеспечение мероприятий, направленных на развитие </w:t>
            </w:r>
            <w:r w:rsidR="00593671" w:rsidRPr="00CA44F0">
              <w:t>части территории, являющейся административным центром</w:t>
            </w:r>
          </w:p>
          <w:p w:rsidR="00705B7E" w:rsidRPr="003500C9" w:rsidRDefault="00705B7E" w:rsidP="00ED1510">
            <w:pPr>
              <w:contextualSpacing/>
            </w:pPr>
            <w:r>
              <w:t>Оредежского сельского</w:t>
            </w:r>
            <w:r w:rsidRPr="003500C9">
              <w:t xml:space="preserve"> поселения</w:t>
            </w:r>
            <w:r w:rsidRPr="003500C9">
              <w:rPr>
                <w:bCs/>
              </w:rPr>
              <w:t xml:space="preserve"> на 2016 год</w:t>
            </w:r>
          </w:p>
        </w:tc>
      </w:tr>
      <w:tr w:rsidR="00705B7E" w:rsidRPr="00ED7FCA" w:rsidTr="001E5570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Цель подпрограммы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705B7E">
            <w:pPr>
              <w:contextualSpacing/>
            </w:pPr>
            <w:r w:rsidRPr="003500C9">
              <w:t xml:space="preserve">Создание комфортных условий жизнедеятельности </w:t>
            </w:r>
            <w:r>
              <w:t>в поселке Оредеж</w:t>
            </w:r>
          </w:p>
        </w:tc>
      </w:tr>
      <w:tr w:rsidR="00705B7E" w:rsidRPr="00ED7FCA" w:rsidTr="001E5570">
        <w:trPr>
          <w:trHeight w:val="5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Муниципальный заказчик подпрограммы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705B7E">
            <w:pPr>
              <w:contextualSpacing/>
            </w:pPr>
            <w:r w:rsidRPr="003500C9">
              <w:t xml:space="preserve">Администрация </w:t>
            </w:r>
            <w:r>
              <w:t>Оредежского сельского поселения</w:t>
            </w:r>
          </w:p>
        </w:tc>
      </w:tr>
      <w:tr w:rsidR="00705B7E" w:rsidRPr="00ED7FCA" w:rsidTr="001E5570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Задачи подпрограммы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ED1510">
            <w:pPr>
              <w:contextualSpacing/>
              <w:jc w:val="both"/>
            </w:pPr>
            <w:r w:rsidRPr="003500C9">
              <w:t xml:space="preserve">Повышение уровня комплексного обустройства   части территории, являющейся административным центром </w:t>
            </w:r>
            <w:r>
              <w:t>Оредежского сельского</w:t>
            </w:r>
            <w:r w:rsidRPr="003500C9">
              <w:t xml:space="preserve"> поселения, </w:t>
            </w:r>
            <w:r w:rsidR="001E5570" w:rsidRPr="003500C9">
              <w:t>улучшение состояния уличного освещения до нормативного уровня</w:t>
            </w:r>
            <w:r w:rsidR="0028551D">
              <w:t xml:space="preserve">; </w:t>
            </w:r>
          </w:p>
        </w:tc>
      </w:tr>
      <w:tr w:rsidR="00705B7E" w:rsidRPr="00ED7FCA" w:rsidTr="001E5570">
        <w:trPr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Сроки реализации подпрограммы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B7E" w:rsidRPr="003500C9" w:rsidRDefault="001E5570" w:rsidP="00ED1510">
            <w:pPr>
              <w:contextualSpacing/>
            </w:pPr>
            <w:r>
              <w:t xml:space="preserve">2016 </w:t>
            </w:r>
            <w:r w:rsidR="00ED1510">
              <w:t>год</w:t>
            </w:r>
          </w:p>
        </w:tc>
      </w:tr>
      <w:tr w:rsidR="00705B7E" w:rsidRPr="00ED7FCA" w:rsidTr="001E5570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Источники финансирования подпрограммы, в том числе по годам: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05B7E" w:rsidRPr="003500C9" w:rsidRDefault="00705B7E" w:rsidP="001E5570">
            <w:pPr>
              <w:contextualSpacing/>
            </w:pPr>
            <w:r w:rsidRPr="003500C9">
              <w:t>Расходы (тыс. рублей)</w:t>
            </w:r>
          </w:p>
        </w:tc>
      </w:tr>
      <w:tr w:rsidR="00ED1510" w:rsidRPr="00ED7FCA" w:rsidTr="00705B7E">
        <w:trPr>
          <w:trHeight w:val="7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shd w:val="clear" w:color="auto" w:fill="auto"/>
          </w:tcPr>
          <w:p w:rsidR="00ED1510" w:rsidRPr="003500C9" w:rsidRDefault="00ED1510" w:rsidP="001E5570">
            <w:pPr>
              <w:contextualSpacing/>
              <w:jc w:val="center"/>
            </w:pPr>
            <w:r w:rsidRPr="003500C9">
              <w:t>2016 год</w:t>
            </w:r>
          </w:p>
        </w:tc>
        <w:tc>
          <w:tcPr>
            <w:tcW w:w="996" w:type="dxa"/>
            <w:shd w:val="clear" w:color="auto" w:fill="auto"/>
          </w:tcPr>
          <w:p w:rsidR="00ED1510" w:rsidRPr="003500C9" w:rsidRDefault="00ED1510" w:rsidP="001E5570">
            <w:pPr>
              <w:contextualSpacing/>
              <w:jc w:val="center"/>
            </w:pPr>
            <w:r w:rsidRPr="003500C9">
              <w:t>Итого</w:t>
            </w:r>
          </w:p>
        </w:tc>
      </w:tr>
      <w:tr w:rsidR="00ED1510" w:rsidRPr="00ED7FCA" w:rsidTr="00705B7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1E5570">
            <w:pPr>
              <w:contextualSpacing/>
            </w:pPr>
            <w:r w:rsidRPr="003500C9">
              <w:t>Всего: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28551D">
            <w:pPr>
              <w:contextualSpacing/>
              <w:jc w:val="center"/>
            </w:pPr>
            <w:r>
              <w:t>1227,2</w:t>
            </w:r>
          </w:p>
        </w:tc>
        <w:tc>
          <w:tcPr>
            <w:tcW w:w="9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2E758E">
            <w:pPr>
              <w:contextualSpacing/>
              <w:jc w:val="center"/>
            </w:pPr>
            <w:r>
              <w:t>1227,2</w:t>
            </w:r>
          </w:p>
        </w:tc>
      </w:tr>
      <w:tr w:rsidR="00ED1510" w:rsidRPr="00ED7FCA" w:rsidTr="00705B7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1E5570">
            <w:pPr>
              <w:contextualSpacing/>
            </w:pPr>
            <w:r w:rsidRPr="003500C9">
              <w:t>в том числе: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  <w:jc w:val="center"/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  <w:jc w:val="center"/>
            </w:pPr>
          </w:p>
        </w:tc>
      </w:tr>
      <w:tr w:rsidR="00ED1510" w:rsidRPr="00E46E32" w:rsidTr="00705B7E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1E5570">
            <w:pPr>
              <w:contextualSpacing/>
            </w:pPr>
            <w:r w:rsidRPr="003500C9">
              <w:t>Средства бюджета Ленинградской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28551D">
            <w:pPr>
              <w:contextualSpacing/>
              <w:jc w:val="center"/>
            </w:pPr>
            <w:r>
              <w:t>1141,6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2E758E">
            <w:pPr>
              <w:contextualSpacing/>
              <w:jc w:val="center"/>
            </w:pPr>
            <w:r>
              <w:t>1141,6</w:t>
            </w:r>
          </w:p>
        </w:tc>
      </w:tr>
      <w:tr w:rsidR="00ED1510" w:rsidRPr="00ED7FCA" w:rsidTr="00705B7E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1E5570">
            <w:pPr>
              <w:tabs>
                <w:tab w:val="right" w:pos="3524"/>
              </w:tabs>
              <w:contextualSpacing/>
            </w:pPr>
            <w:r w:rsidRPr="003500C9">
              <w:t>Внебюджетные источники</w:t>
            </w:r>
            <w:r w:rsidRPr="003500C9"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1E5570">
            <w:pPr>
              <w:contextualSpacing/>
              <w:jc w:val="center"/>
            </w:pPr>
          </w:p>
          <w:p w:rsidR="00ED1510" w:rsidRPr="003500C9" w:rsidRDefault="00ED1510" w:rsidP="001E5570">
            <w:pPr>
              <w:contextualSpacing/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2E758E">
            <w:pPr>
              <w:contextualSpacing/>
              <w:jc w:val="center"/>
            </w:pPr>
          </w:p>
          <w:p w:rsidR="00ED1510" w:rsidRPr="003500C9" w:rsidRDefault="00ED1510" w:rsidP="002E758E">
            <w:pPr>
              <w:contextualSpacing/>
              <w:jc w:val="center"/>
            </w:pPr>
          </w:p>
        </w:tc>
      </w:tr>
      <w:tr w:rsidR="00ED1510" w:rsidRPr="00ED7FCA" w:rsidTr="00705B7E">
        <w:trPr>
          <w:trHeight w:val="5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705B7E">
            <w:pPr>
              <w:contextualSpacing/>
            </w:pPr>
            <w:r w:rsidRPr="003500C9">
              <w:t xml:space="preserve">Средства бюджета  </w:t>
            </w:r>
            <w:r>
              <w:t>Оредежского сельского</w:t>
            </w:r>
            <w:r w:rsidRPr="003500C9">
              <w:t xml:space="preserve">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28551D">
            <w:pPr>
              <w:contextualSpacing/>
              <w:jc w:val="center"/>
            </w:pPr>
            <w:r>
              <w:t>85,6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2E758E">
            <w:pPr>
              <w:contextualSpacing/>
              <w:jc w:val="center"/>
            </w:pPr>
            <w:r>
              <w:t>85,6</w:t>
            </w:r>
          </w:p>
        </w:tc>
      </w:tr>
      <w:tr w:rsidR="00ED1510" w:rsidRPr="00ED7FCA" w:rsidTr="001E5570">
        <w:trPr>
          <w:cantSplit/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1E5570">
            <w:pPr>
              <w:keepNext/>
              <w:contextualSpacing/>
            </w:pPr>
            <w:r w:rsidRPr="003500C9">
              <w:t>Ответственный исполнитель муниципальной подпрограммы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D1510" w:rsidRDefault="00ED1510" w:rsidP="001E5570">
            <w:pPr>
              <w:keepNext/>
              <w:contextualSpacing/>
            </w:pPr>
          </w:p>
          <w:p w:rsidR="00ED1510" w:rsidRPr="003500C9" w:rsidRDefault="00ED1510" w:rsidP="00593671">
            <w:pPr>
              <w:keepNext/>
              <w:contextualSpacing/>
            </w:pPr>
            <w:r>
              <w:t>Администрация Оредежского сельского поселения</w:t>
            </w:r>
          </w:p>
        </w:tc>
      </w:tr>
      <w:tr w:rsidR="00ED1510" w:rsidRPr="00ED7FCA" w:rsidTr="001E5570">
        <w:trPr>
          <w:cantSplit/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D1510" w:rsidRPr="003500C9" w:rsidRDefault="00ED1510" w:rsidP="001E5570">
            <w:pPr>
              <w:contextualSpacing/>
            </w:pPr>
          </w:p>
        </w:tc>
      </w:tr>
      <w:tr w:rsidR="00ED1510" w:rsidRPr="00ED7FCA" w:rsidTr="001E5570">
        <w:trPr>
          <w:cantSplit/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D1510" w:rsidRPr="003500C9" w:rsidRDefault="00ED1510" w:rsidP="001E5570">
            <w:pPr>
              <w:contextualSpacing/>
            </w:pPr>
          </w:p>
        </w:tc>
      </w:tr>
      <w:tr w:rsidR="00ED1510" w:rsidRPr="00ED7FCA" w:rsidTr="001E5570">
        <w:trPr>
          <w:cantSplit/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D1510" w:rsidRPr="003500C9" w:rsidRDefault="00ED1510" w:rsidP="001E5570">
            <w:pPr>
              <w:contextualSpacing/>
            </w:pPr>
          </w:p>
        </w:tc>
      </w:tr>
      <w:tr w:rsidR="00ED1510" w:rsidRPr="00ED7FCA" w:rsidTr="00593671">
        <w:trPr>
          <w:cantSplit/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10" w:rsidRPr="003500C9" w:rsidRDefault="00ED1510" w:rsidP="001E5570">
            <w:pPr>
              <w:contextualSpacing/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D1510" w:rsidRPr="003500C9" w:rsidRDefault="00ED1510" w:rsidP="001E5570">
            <w:pPr>
              <w:contextualSpacing/>
            </w:pPr>
          </w:p>
        </w:tc>
      </w:tr>
      <w:tr w:rsidR="00ED1510" w:rsidRPr="00ED7FCA" w:rsidTr="001E5570">
        <w:trPr>
          <w:trHeight w:val="51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1510" w:rsidRPr="003500C9" w:rsidRDefault="00ED1510" w:rsidP="001E5570">
            <w:pPr>
              <w:contextualSpacing/>
            </w:pPr>
            <w:r w:rsidRPr="003500C9">
              <w:t>Планир</w:t>
            </w:r>
            <w:r>
              <w:t>уемые  результаты реализации</w:t>
            </w:r>
            <w:r w:rsidRPr="003500C9">
              <w:t>программы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510" w:rsidRPr="003500C9" w:rsidRDefault="00ED1510" w:rsidP="00ED1510">
            <w:pPr>
              <w:contextualSpacing/>
              <w:rPr>
                <w:highlight w:val="yellow"/>
              </w:rPr>
            </w:pPr>
            <w:r>
              <w:t xml:space="preserve"> </w:t>
            </w:r>
            <w:r w:rsidRPr="003500C9">
              <w:t>улучшение состояния уличного освещения до нормативного уровня</w:t>
            </w:r>
            <w:r>
              <w:t xml:space="preserve">; </w:t>
            </w:r>
          </w:p>
        </w:tc>
      </w:tr>
      <w:tr w:rsidR="00ED1510" w:rsidRPr="00ED7FCA" w:rsidTr="001E5570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510" w:rsidRPr="00ED7FCA" w:rsidRDefault="00ED1510" w:rsidP="001E557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1510" w:rsidRPr="00ED7FCA" w:rsidRDefault="00ED1510" w:rsidP="001E5570">
            <w:pPr>
              <w:contextualSpacing/>
              <w:rPr>
                <w:sz w:val="20"/>
                <w:szCs w:val="20"/>
              </w:rPr>
            </w:pPr>
          </w:p>
        </w:tc>
      </w:tr>
      <w:tr w:rsidR="00ED1510" w:rsidRPr="00ED7FCA" w:rsidTr="001E5570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510" w:rsidRPr="00ED7FCA" w:rsidRDefault="00ED1510" w:rsidP="001E557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1510" w:rsidRPr="00ED7FCA" w:rsidRDefault="00ED1510" w:rsidP="001E5570">
            <w:pPr>
              <w:contextualSpacing/>
              <w:rPr>
                <w:sz w:val="20"/>
                <w:szCs w:val="20"/>
              </w:rPr>
            </w:pPr>
          </w:p>
        </w:tc>
      </w:tr>
      <w:tr w:rsidR="00ED1510" w:rsidRPr="00ED7FCA" w:rsidTr="001E5570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510" w:rsidRPr="00ED7FCA" w:rsidRDefault="00ED1510" w:rsidP="001E557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1510" w:rsidRPr="00ED7FCA" w:rsidRDefault="00ED1510" w:rsidP="001E5570">
            <w:pPr>
              <w:contextualSpacing/>
              <w:rPr>
                <w:sz w:val="20"/>
                <w:szCs w:val="20"/>
              </w:rPr>
            </w:pPr>
          </w:p>
        </w:tc>
      </w:tr>
    </w:tbl>
    <w:p w:rsidR="00705B7E" w:rsidRPr="004B3604" w:rsidRDefault="00705B7E" w:rsidP="00705B7E">
      <w:pPr>
        <w:rPr>
          <w:b/>
          <w:bCs/>
          <w:sz w:val="20"/>
          <w:szCs w:val="20"/>
        </w:rPr>
        <w:sectPr w:rsidR="00705B7E" w:rsidRPr="004B3604" w:rsidSect="0048370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348" w:type="dxa"/>
        <w:tblInd w:w="-72" w:type="dxa"/>
        <w:tblLook w:val="04A0"/>
      </w:tblPr>
      <w:tblGrid>
        <w:gridCol w:w="686"/>
        <w:gridCol w:w="2738"/>
        <w:gridCol w:w="1326"/>
        <w:gridCol w:w="562"/>
        <w:gridCol w:w="1790"/>
        <w:gridCol w:w="147"/>
        <w:gridCol w:w="2239"/>
        <w:gridCol w:w="136"/>
        <w:gridCol w:w="1156"/>
        <w:gridCol w:w="1825"/>
        <w:gridCol w:w="548"/>
        <w:gridCol w:w="386"/>
        <w:gridCol w:w="919"/>
        <w:gridCol w:w="890"/>
      </w:tblGrid>
      <w:tr w:rsidR="00705B7E" w:rsidRPr="00527378" w:rsidTr="001E5570">
        <w:trPr>
          <w:trHeight w:val="915"/>
        </w:trPr>
        <w:tc>
          <w:tcPr>
            <w:tcW w:w="153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5B7E" w:rsidRDefault="00705B7E" w:rsidP="001E5570">
            <w:pPr>
              <w:contextualSpacing/>
              <w:jc w:val="center"/>
              <w:rPr>
                <w:b/>
                <w:bCs/>
              </w:rPr>
            </w:pPr>
            <w:r w:rsidRPr="00527378">
              <w:rPr>
                <w:b/>
                <w:bCs/>
              </w:rPr>
              <w:lastRenderedPageBreak/>
              <w:t xml:space="preserve">  Таблица 1.4.  Планируемые показатели реализации программы "Обеспечение мероприятий, направленных на раз</w:t>
            </w:r>
            <w:r w:rsidRPr="00593671">
              <w:rPr>
                <w:b/>
                <w:bCs/>
              </w:rPr>
              <w:t xml:space="preserve">витие </w:t>
            </w:r>
            <w:r w:rsidR="00593671" w:rsidRPr="00593671">
              <w:rPr>
                <w:b/>
              </w:rPr>
              <w:t xml:space="preserve">части территории, являющейся административным центром </w:t>
            </w:r>
            <w:r w:rsidR="00593671" w:rsidRPr="00593671">
              <w:rPr>
                <w:b/>
                <w:bCs/>
              </w:rPr>
              <w:t xml:space="preserve"> </w:t>
            </w:r>
            <w:r w:rsidRPr="00593671">
              <w:rPr>
                <w:b/>
                <w:bCs/>
              </w:rPr>
              <w:t xml:space="preserve"> Оредежского сельского поселения</w:t>
            </w:r>
            <w:r w:rsidRPr="00593671">
              <w:rPr>
                <w:b/>
              </w:rPr>
              <w:t xml:space="preserve"> </w:t>
            </w:r>
            <w:r w:rsidR="00ED1510">
              <w:rPr>
                <w:b/>
                <w:bCs/>
              </w:rPr>
              <w:t>на 2016 год</w:t>
            </w:r>
            <w:r w:rsidRPr="00593671">
              <w:rPr>
                <w:b/>
                <w:bCs/>
              </w:rPr>
              <w:t xml:space="preserve"> "</w:t>
            </w:r>
          </w:p>
          <w:p w:rsidR="00705B7E" w:rsidRPr="00527378" w:rsidRDefault="00705B7E" w:rsidP="001E5570">
            <w:pPr>
              <w:jc w:val="center"/>
              <w:rPr>
                <w:b/>
                <w:bCs/>
              </w:rPr>
            </w:pPr>
          </w:p>
        </w:tc>
      </w:tr>
      <w:tr w:rsidR="00705B7E" w:rsidRPr="00527378" w:rsidTr="00086E09">
        <w:trPr>
          <w:trHeight w:val="629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 xml:space="preserve">N </w:t>
            </w:r>
            <w:proofErr w:type="gramStart"/>
            <w:r w:rsidRPr="00527378">
              <w:t>п</w:t>
            </w:r>
            <w:proofErr w:type="gramEnd"/>
            <w:r w:rsidRPr="00527378">
              <w:t>/п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Задачи, направленные на достижение цели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Планируемый объем финансирования на решение данной задачи (тыс. руб.)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Единица измерения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Базовое значение показателя (на начало реализации подпрограммы)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Планируемое значение показателя по годам реализации</w:t>
            </w:r>
          </w:p>
        </w:tc>
      </w:tr>
      <w:tr w:rsidR="00705B7E" w:rsidRPr="00527378" w:rsidTr="00086E09">
        <w:trPr>
          <w:trHeight w:val="1053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5B7E" w:rsidRPr="00527378" w:rsidRDefault="00705B7E" w:rsidP="001E5570"/>
        </w:tc>
        <w:tc>
          <w:tcPr>
            <w:tcW w:w="2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7E" w:rsidRPr="00527378" w:rsidRDefault="00705B7E" w:rsidP="001E5570"/>
        </w:tc>
        <w:tc>
          <w:tcPr>
            <w:tcW w:w="1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 xml:space="preserve">Бюджет  </w:t>
            </w:r>
            <w:r w:rsidR="001E5570">
              <w:t>Оредежского сельского</w:t>
            </w:r>
            <w:r w:rsidRPr="00527378">
              <w:t xml:space="preserve"> поселения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Бюджет Ленинградской области</w:t>
            </w:r>
          </w:p>
        </w:tc>
        <w:tc>
          <w:tcPr>
            <w:tcW w:w="2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7E" w:rsidRPr="00527378" w:rsidRDefault="00705B7E" w:rsidP="001E5570"/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7E" w:rsidRPr="00527378" w:rsidRDefault="00705B7E" w:rsidP="001E5570"/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7E" w:rsidRPr="00527378" w:rsidRDefault="00705B7E" w:rsidP="001E5570"/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2016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2017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2018</w:t>
            </w:r>
          </w:p>
        </w:tc>
      </w:tr>
      <w:tr w:rsidR="00705B7E" w:rsidRPr="00527378" w:rsidTr="00086E09">
        <w:trPr>
          <w:trHeight w:val="3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1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2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4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5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7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  <w:r w:rsidRPr="00527378">
              <w:t>11</w:t>
            </w:r>
          </w:p>
        </w:tc>
      </w:tr>
      <w:tr w:rsidR="00086E09" w:rsidRPr="00527378" w:rsidTr="00086E09">
        <w:trPr>
          <w:trHeight w:val="129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center"/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ED1510">
            <w:pPr>
              <w:jc w:val="both"/>
            </w:pPr>
            <w:r w:rsidRPr="00527378">
              <w:t xml:space="preserve">Задача 1. Повышение уровня комплексного обустройства административного центра </w:t>
            </w:r>
            <w:r>
              <w:t>Оредежского сельского</w:t>
            </w:r>
            <w:r w:rsidRPr="00527378">
              <w:t xml:space="preserve"> поселения</w:t>
            </w:r>
            <w:r w:rsidR="00ED1510">
              <w:t xml:space="preserve"> 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086E09" w:rsidP="001E5570">
            <w:pPr>
              <w:jc w:val="center"/>
            </w:pPr>
            <w:r>
              <w:t>85,6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086E09" w:rsidP="00086E09">
            <w:pPr>
              <w:jc w:val="center"/>
            </w:pPr>
            <w:r>
              <w:t>1141,6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rPr>
                <w:highlight w:val="yellow"/>
              </w:rPr>
            </w:pPr>
            <w:r w:rsidRPr="00527378">
              <w:t xml:space="preserve">улучшение состояния уличного освещения до нормативного уровня </w:t>
            </w:r>
            <w:r w:rsidR="001E5570">
              <w:t>в поселке Оредеж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jc w:val="both"/>
              <w:rPr>
                <w:highlight w:val="red"/>
              </w:rPr>
            </w:pPr>
            <w:r w:rsidRPr="00527378">
              <w:t>шт.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086E09" w:rsidP="001E5570">
            <w:pPr>
              <w:jc w:val="center"/>
            </w:pPr>
            <w:r>
              <w:t>10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086E09" w:rsidP="001E5570">
            <w:pPr>
              <w:jc w:val="center"/>
            </w:pPr>
            <w:r>
              <w:t>124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086E09" w:rsidP="001E5570">
            <w:pPr>
              <w:jc w:val="center"/>
            </w:pPr>
            <w:r>
              <w:t>56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086E09" w:rsidP="001E5570">
            <w:pPr>
              <w:jc w:val="center"/>
            </w:pPr>
            <w:r>
              <w:t>0</w:t>
            </w:r>
          </w:p>
        </w:tc>
      </w:tr>
      <w:tr w:rsidR="00705B7E" w:rsidRPr="00527378" w:rsidTr="001E5570">
        <w:trPr>
          <w:trHeight w:val="915"/>
        </w:trPr>
        <w:tc>
          <w:tcPr>
            <w:tcW w:w="153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5B7E" w:rsidRDefault="00705B7E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D07829" w:rsidRDefault="00D07829" w:rsidP="001E5570">
            <w:pPr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ED1510" w:rsidRDefault="00ED1510" w:rsidP="00593671">
            <w:pPr>
              <w:contextualSpacing/>
              <w:jc w:val="center"/>
              <w:rPr>
                <w:b/>
                <w:bCs/>
              </w:rPr>
            </w:pPr>
          </w:p>
          <w:p w:rsidR="00705B7E" w:rsidRPr="00527378" w:rsidRDefault="00705B7E" w:rsidP="00593671">
            <w:pPr>
              <w:contextualSpacing/>
              <w:jc w:val="center"/>
              <w:rPr>
                <w:b/>
                <w:bCs/>
              </w:rPr>
            </w:pPr>
            <w:r w:rsidRPr="00527378">
              <w:rPr>
                <w:b/>
                <w:bCs/>
              </w:rPr>
              <w:lastRenderedPageBreak/>
              <w:t>Таблица 2.4. Представление обоснования финансовых ресурсов, необходимы</w:t>
            </w:r>
            <w:r w:rsidR="00483703">
              <w:rPr>
                <w:b/>
                <w:bCs/>
              </w:rPr>
              <w:t xml:space="preserve">х для реализации мероприятий </w:t>
            </w:r>
            <w:r w:rsidRPr="00527378">
              <w:rPr>
                <w:b/>
                <w:bCs/>
              </w:rPr>
              <w:t>программы</w:t>
            </w:r>
            <w:r w:rsidR="00D07829">
              <w:rPr>
                <w:b/>
                <w:bCs/>
              </w:rPr>
              <w:t xml:space="preserve"> </w:t>
            </w:r>
            <w:r w:rsidRPr="00527378">
              <w:rPr>
                <w:b/>
                <w:bCs/>
              </w:rPr>
              <w:t xml:space="preserve">"Обеспечение мероприятий, направленных на развитие </w:t>
            </w:r>
            <w:r w:rsidR="00593671" w:rsidRPr="00593671">
              <w:rPr>
                <w:b/>
              </w:rPr>
              <w:t>части территории, являющейся административным центром</w:t>
            </w:r>
            <w:r w:rsidR="00593671">
              <w:rPr>
                <w:b/>
              </w:rPr>
              <w:t xml:space="preserve"> </w:t>
            </w:r>
            <w:r>
              <w:rPr>
                <w:b/>
                <w:bCs/>
              </w:rPr>
              <w:t>Оредежского сельского</w:t>
            </w:r>
            <w:r w:rsidRPr="00527378">
              <w:rPr>
                <w:b/>
                <w:bCs/>
              </w:rPr>
              <w:t xml:space="preserve"> поселения</w:t>
            </w:r>
            <w:r w:rsidRPr="00527378">
              <w:t xml:space="preserve"> </w:t>
            </w:r>
            <w:r w:rsidR="00FA1DF5">
              <w:rPr>
                <w:b/>
                <w:bCs/>
              </w:rPr>
              <w:t>на 2016 год</w:t>
            </w:r>
            <w:r w:rsidRPr="00527378">
              <w:rPr>
                <w:b/>
                <w:bCs/>
              </w:rPr>
              <w:t xml:space="preserve"> "</w:t>
            </w:r>
          </w:p>
        </w:tc>
      </w:tr>
      <w:tr w:rsidR="00705B7E" w:rsidRPr="00527378" w:rsidTr="001E5570">
        <w:trPr>
          <w:trHeight w:val="1072"/>
        </w:trPr>
        <w:tc>
          <w:tcPr>
            <w:tcW w:w="4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center"/>
            </w:pPr>
            <w:r w:rsidRPr="00527378">
              <w:lastRenderedPageBreak/>
              <w:t xml:space="preserve">Наименование мероприятия подпрограммы 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center"/>
            </w:pPr>
            <w:r w:rsidRPr="00527378">
              <w:t xml:space="preserve">Источник финансирования 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center"/>
            </w:pPr>
            <w:r w:rsidRPr="00527378">
              <w:t xml:space="preserve">Расчет необходимых финансовых ресурсов на реализацию мероприятия 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center"/>
            </w:pPr>
            <w:r w:rsidRPr="00527378">
              <w:t xml:space="preserve">Общий объем финансовых ресурсов необходимых для реализации мероприятия, в том числе по годам 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center"/>
            </w:pPr>
            <w:r w:rsidRPr="00527378">
              <w:t xml:space="preserve">Эксплуатационные расходы, возникающие в результате реализации мероприятия </w:t>
            </w:r>
          </w:p>
        </w:tc>
      </w:tr>
      <w:tr w:rsidR="00705B7E" w:rsidRPr="00527378" w:rsidTr="001E5570">
        <w:trPr>
          <w:trHeight w:val="829"/>
        </w:trPr>
        <w:tc>
          <w:tcPr>
            <w:tcW w:w="4750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671" w:rsidRPr="003500C9" w:rsidRDefault="00705B7E" w:rsidP="00593671">
            <w:pPr>
              <w:contextualSpacing/>
              <w:jc w:val="center"/>
              <w:rPr>
                <w:b/>
                <w:bCs/>
              </w:rPr>
            </w:pPr>
            <w:r w:rsidRPr="00527378">
              <w:t xml:space="preserve">Подпрограмма  «Обеспечение мероприятий, направленных на развитие </w:t>
            </w:r>
            <w:r w:rsidR="00593671" w:rsidRPr="00CA44F0">
              <w:t>части территории, являющейся административным центром</w:t>
            </w:r>
          </w:p>
          <w:p w:rsidR="00705B7E" w:rsidRPr="00527378" w:rsidRDefault="00705B7E" w:rsidP="00593671">
            <w:pPr>
              <w:contextualSpacing/>
              <w:jc w:val="center"/>
            </w:pPr>
            <w:r>
              <w:t>Оредежского сельского</w:t>
            </w:r>
            <w:r w:rsidRPr="00527378">
              <w:t xml:space="preserve"> поселения»</w:t>
            </w:r>
          </w:p>
          <w:p w:rsidR="00705B7E" w:rsidRPr="00527378" w:rsidRDefault="00705B7E" w:rsidP="00593671">
            <w:pPr>
              <w:contextualSpacing/>
            </w:pPr>
            <w:r w:rsidRPr="00527378">
              <w:t> </w:t>
            </w:r>
          </w:p>
        </w:tc>
        <w:tc>
          <w:tcPr>
            <w:tcW w:w="24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both"/>
            </w:pPr>
            <w:r w:rsidRPr="00527378">
              <w:t>Бюджет Ленинградской области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both"/>
            </w:pPr>
            <w:r w:rsidRPr="00527378">
              <w:t> </w:t>
            </w:r>
          </w:p>
        </w:tc>
        <w:tc>
          <w:tcPr>
            <w:tcW w:w="3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both"/>
            </w:pPr>
            <w:r w:rsidRPr="00527378">
              <w:rPr>
                <w:b/>
              </w:rPr>
              <w:t>Всего</w:t>
            </w:r>
            <w:r w:rsidR="00ED1510">
              <w:rPr>
                <w:b/>
              </w:rPr>
              <w:t xml:space="preserve"> </w:t>
            </w:r>
            <w:r w:rsidRPr="00527378">
              <w:rPr>
                <w:b/>
              </w:rPr>
              <w:t>-</w:t>
            </w:r>
            <w:r w:rsidR="00ED1510">
              <w:rPr>
                <w:b/>
              </w:rPr>
              <w:t xml:space="preserve"> </w:t>
            </w:r>
            <w:r w:rsidRPr="00527378">
              <w:rPr>
                <w:b/>
              </w:rPr>
              <w:t xml:space="preserve"> </w:t>
            </w:r>
            <w:r w:rsidR="00ED1510">
              <w:t xml:space="preserve">1141,6  </w:t>
            </w:r>
            <w:r w:rsidRPr="00527378">
              <w:rPr>
                <w:b/>
              </w:rPr>
              <w:t>тыс</w:t>
            </w:r>
            <w:proofErr w:type="gramStart"/>
            <w:r w:rsidRPr="00527378">
              <w:rPr>
                <w:b/>
              </w:rPr>
              <w:t>.р</w:t>
            </w:r>
            <w:proofErr w:type="gramEnd"/>
            <w:r w:rsidRPr="00527378">
              <w:rPr>
                <w:b/>
              </w:rPr>
              <w:t>уб, в т.ч.</w:t>
            </w:r>
            <w:r w:rsidRPr="00527378">
              <w:t xml:space="preserve"> </w:t>
            </w:r>
          </w:p>
          <w:p w:rsidR="00705B7E" w:rsidRPr="00527378" w:rsidRDefault="00705B7E" w:rsidP="001E5570">
            <w:pPr>
              <w:contextualSpacing/>
              <w:jc w:val="both"/>
            </w:pPr>
            <w:r w:rsidRPr="00527378">
              <w:t xml:space="preserve">2016 – </w:t>
            </w:r>
            <w:r w:rsidR="00ED1510">
              <w:t xml:space="preserve">1141,6  </w:t>
            </w:r>
            <w:r w:rsidRPr="00527378">
              <w:t>тыс</w:t>
            </w:r>
            <w:proofErr w:type="gramStart"/>
            <w:r w:rsidRPr="00527378">
              <w:t>.р</w:t>
            </w:r>
            <w:proofErr w:type="gramEnd"/>
            <w:r w:rsidRPr="00527378">
              <w:t>уб;</w:t>
            </w:r>
          </w:p>
          <w:p w:rsidR="00ED1510" w:rsidRPr="00527378" w:rsidRDefault="00705B7E" w:rsidP="00ED1510">
            <w:pPr>
              <w:contextualSpacing/>
              <w:jc w:val="both"/>
            </w:pPr>
            <w:r w:rsidRPr="00527378">
              <w:t xml:space="preserve"> </w:t>
            </w:r>
          </w:p>
          <w:p w:rsidR="00705B7E" w:rsidRPr="00527378" w:rsidRDefault="00705B7E" w:rsidP="001E5570">
            <w:pPr>
              <w:contextualSpacing/>
              <w:jc w:val="both"/>
            </w:pP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both"/>
            </w:pPr>
            <w:r w:rsidRPr="00527378">
              <w:t> </w:t>
            </w:r>
          </w:p>
        </w:tc>
      </w:tr>
      <w:tr w:rsidR="00705B7E" w:rsidRPr="00527378" w:rsidTr="001E5570">
        <w:trPr>
          <w:trHeight w:val="982"/>
        </w:trPr>
        <w:tc>
          <w:tcPr>
            <w:tcW w:w="47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</w:pPr>
          </w:p>
        </w:tc>
        <w:tc>
          <w:tcPr>
            <w:tcW w:w="24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705B7E">
            <w:pPr>
              <w:contextualSpacing/>
              <w:jc w:val="both"/>
            </w:pPr>
            <w:r w:rsidRPr="00527378">
              <w:t xml:space="preserve">Бюджет </w:t>
            </w:r>
            <w:r>
              <w:t>Оредежского сельского</w:t>
            </w:r>
            <w:r w:rsidRPr="00527378">
              <w:t xml:space="preserve"> поселения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both"/>
            </w:pPr>
            <w:r w:rsidRPr="00527378">
              <w:t> </w:t>
            </w:r>
          </w:p>
        </w:tc>
        <w:tc>
          <w:tcPr>
            <w:tcW w:w="35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both"/>
            </w:pPr>
            <w:r w:rsidRPr="00527378">
              <w:rPr>
                <w:b/>
              </w:rPr>
              <w:t>Всего-</w:t>
            </w:r>
            <w:r w:rsidR="00ED1510">
              <w:t xml:space="preserve"> 85,6</w:t>
            </w:r>
            <w:r w:rsidRPr="00527378">
              <w:rPr>
                <w:b/>
              </w:rPr>
              <w:t xml:space="preserve"> тыс</w:t>
            </w:r>
            <w:proofErr w:type="gramStart"/>
            <w:r w:rsidRPr="00527378">
              <w:rPr>
                <w:b/>
              </w:rPr>
              <w:t>.р</w:t>
            </w:r>
            <w:proofErr w:type="gramEnd"/>
            <w:r w:rsidRPr="00527378">
              <w:rPr>
                <w:b/>
              </w:rPr>
              <w:t>уб,</w:t>
            </w:r>
            <w:r w:rsidRPr="00527378">
              <w:t xml:space="preserve"> в т.ч. </w:t>
            </w:r>
          </w:p>
          <w:p w:rsidR="00705B7E" w:rsidRPr="00527378" w:rsidRDefault="00705B7E" w:rsidP="001E5570">
            <w:pPr>
              <w:contextualSpacing/>
              <w:jc w:val="both"/>
            </w:pPr>
            <w:r w:rsidRPr="00527378">
              <w:t xml:space="preserve">2016- </w:t>
            </w:r>
            <w:r w:rsidR="00ED1510">
              <w:t xml:space="preserve">85,6 </w:t>
            </w:r>
            <w:r w:rsidRPr="00527378">
              <w:t xml:space="preserve"> тыс</w:t>
            </w:r>
            <w:proofErr w:type="gramStart"/>
            <w:r w:rsidRPr="00527378">
              <w:t>.р</w:t>
            </w:r>
            <w:proofErr w:type="gramEnd"/>
            <w:r w:rsidRPr="00527378">
              <w:t>уб;</w:t>
            </w:r>
          </w:p>
          <w:p w:rsidR="00705B7E" w:rsidRPr="00527378" w:rsidRDefault="00705B7E" w:rsidP="001E5570">
            <w:pPr>
              <w:contextualSpacing/>
              <w:jc w:val="both"/>
            </w:pPr>
            <w:r w:rsidRPr="00527378">
              <w:t xml:space="preserve"> </w:t>
            </w:r>
            <w:r w:rsidR="00ED1510">
              <w:t xml:space="preserve"> </w:t>
            </w:r>
          </w:p>
          <w:p w:rsidR="00705B7E" w:rsidRPr="00527378" w:rsidRDefault="00ED1510" w:rsidP="001E5570">
            <w:pPr>
              <w:contextualSpacing/>
              <w:jc w:val="both"/>
            </w:pPr>
            <w:r>
              <w:t xml:space="preserve"> 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B7E" w:rsidRPr="00527378" w:rsidRDefault="00705B7E" w:rsidP="001E5570">
            <w:pPr>
              <w:contextualSpacing/>
              <w:jc w:val="both"/>
            </w:pPr>
            <w:r w:rsidRPr="00527378">
              <w:t> </w:t>
            </w:r>
          </w:p>
        </w:tc>
      </w:tr>
    </w:tbl>
    <w:p w:rsidR="00705B7E" w:rsidRDefault="00705B7E" w:rsidP="00705B7E"/>
    <w:p w:rsidR="00705B7E" w:rsidRPr="004B3604" w:rsidRDefault="00705B7E" w:rsidP="00705B7E">
      <w:pPr>
        <w:contextualSpacing/>
        <w:rPr>
          <w:sz w:val="20"/>
          <w:szCs w:val="20"/>
        </w:rPr>
        <w:sectPr w:rsidR="00705B7E" w:rsidRPr="004B3604" w:rsidSect="001E5570">
          <w:pgSz w:w="16838" w:h="11906" w:orient="landscape"/>
          <w:pgMar w:top="851" w:right="709" w:bottom="851" w:left="1134" w:header="709" w:footer="709" w:gutter="0"/>
          <w:cols w:space="708"/>
          <w:docGrid w:linePitch="360"/>
        </w:sect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7"/>
        <w:gridCol w:w="2850"/>
        <w:gridCol w:w="3071"/>
        <w:gridCol w:w="992"/>
        <w:gridCol w:w="1418"/>
        <w:gridCol w:w="1134"/>
        <w:gridCol w:w="1316"/>
        <w:gridCol w:w="2268"/>
        <w:gridCol w:w="1560"/>
      </w:tblGrid>
      <w:tr w:rsidR="00705B7E" w:rsidRPr="00257F0B" w:rsidTr="00483703">
        <w:trPr>
          <w:gridAfter w:val="1"/>
          <w:wAfter w:w="1560" w:type="dxa"/>
          <w:trHeight w:val="315"/>
        </w:trPr>
        <w:tc>
          <w:tcPr>
            <w:tcW w:w="13716" w:type="dxa"/>
            <w:gridSpan w:val="8"/>
            <w:tcBorders>
              <w:top w:val="nil"/>
              <w:left w:val="nil"/>
              <w:right w:val="nil"/>
            </w:tcBorders>
            <w:noWrap/>
          </w:tcPr>
          <w:p w:rsidR="00705B7E" w:rsidRDefault="00705B7E" w:rsidP="001E5570">
            <w:pPr>
              <w:contextualSpacing/>
              <w:jc w:val="center"/>
              <w:rPr>
                <w:b/>
                <w:bCs/>
                <w:color w:val="333333"/>
              </w:rPr>
            </w:pPr>
            <w:r w:rsidRPr="00257F0B">
              <w:rPr>
                <w:b/>
                <w:bCs/>
                <w:color w:val="333333"/>
              </w:rPr>
              <w:lastRenderedPageBreak/>
              <w:t>Таблица 3.4. Перечень мероприятий и результаты вып</w:t>
            </w:r>
            <w:r w:rsidR="00483703">
              <w:rPr>
                <w:b/>
                <w:bCs/>
                <w:color w:val="333333"/>
              </w:rPr>
              <w:t xml:space="preserve">олнения </w:t>
            </w:r>
            <w:r w:rsidRPr="00257F0B">
              <w:rPr>
                <w:b/>
                <w:bCs/>
                <w:color w:val="333333"/>
              </w:rPr>
              <w:t xml:space="preserve">программы </w:t>
            </w:r>
          </w:p>
          <w:p w:rsidR="00705B7E" w:rsidRPr="00257F0B" w:rsidRDefault="00705B7E" w:rsidP="00ED1510">
            <w:pPr>
              <w:contextualSpacing/>
              <w:jc w:val="center"/>
              <w:rPr>
                <w:b/>
                <w:bCs/>
                <w:color w:val="333333"/>
              </w:rPr>
            </w:pPr>
            <w:r w:rsidRPr="00257F0B">
              <w:rPr>
                <w:b/>
                <w:bCs/>
                <w:color w:val="333333"/>
              </w:rPr>
              <w:t xml:space="preserve">«Обеспечение мероприятий, </w:t>
            </w:r>
            <w:r w:rsidR="00FA1DF5" w:rsidRPr="00527378">
              <w:rPr>
                <w:b/>
                <w:bCs/>
              </w:rPr>
              <w:t xml:space="preserve">направленных на развитие </w:t>
            </w:r>
            <w:r w:rsidR="00FA1DF5" w:rsidRPr="00593671">
              <w:rPr>
                <w:b/>
              </w:rPr>
              <w:t>части территории, являющейся административным центром</w:t>
            </w:r>
            <w:r w:rsidR="00FA1DF5">
              <w:rPr>
                <w:b/>
              </w:rPr>
              <w:t xml:space="preserve"> </w:t>
            </w:r>
            <w:r w:rsidR="00FA1DF5">
              <w:rPr>
                <w:b/>
                <w:bCs/>
              </w:rPr>
              <w:t>Оредежского сельского</w:t>
            </w:r>
            <w:r w:rsidR="00FA1DF5" w:rsidRPr="00527378">
              <w:rPr>
                <w:b/>
                <w:bCs/>
              </w:rPr>
              <w:t xml:space="preserve"> поселения</w:t>
            </w:r>
            <w:r w:rsidR="00FA1DF5" w:rsidRPr="00527378">
              <w:t xml:space="preserve"> </w:t>
            </w:r>
            <w:r w:rsidR="00FA1DF5">
              <w:rPr>
                <w:b/>
                <w:bCs/>
              </w:rPr>
              <w:t>на 2016 год</w:t>
            </w:r>
          </w:p>
        </w:tc>
      </w:tr>
      <w:tr w:rsidR="00705B7E" w:rsidRPr="00257F0B" w:rsidTr="00483703">
        <w:trPr>
          <w:trHeight w:val="300"/>
        </w:trPr>
        <w:tc>
          <w:tcPr>
            <w:tcW w:w="667" w:type="dxa"/>
            <w:vMerge w:val="restart"/>
          </w:tcPr>
          <w:p w:rsidR="00705B7E" w:rsidRPr="00257F0B" w:rsidRDefault="00705B7E" w:rsidP="001E5570">
            <w:pPr>
              <w:contextualSpacing/>
              <w:jc w:val="center"/>
            </w:pPr>
            <w:r w:rsidRPr="00257F0B">
              <w:t xml:space="preserve">N </w:t>
            </w:r>
            <w:proofErr w:type="gramStart"/>
            <w:r w:rsidRPr="00257F0B">
              <w:t>п</w:t>
            </w:r>
            <w:proofErr w:type="gramEnd"/>
            <w:r w:rsidRPr="00257F0B">
              <w:t>/п</w:t>
            </w:r>
          </w:p>
        </w:tc>
        <w:tc>
          <w:tcPr>
            <w:tcW w:w="2850" w:type="dxa"/>
            <w:vMerge w:val="restart"/>
          </w:tcPr>
          <w:p w:rsidR="00705B7E" w:rsidRPr="00257F0B" w:rsidRDefault="00705B7E" w:rsidP="001E5570">
            <w:pPr>
              <w:contextualSpacing/>
              <w:jc w:val="center"/>
            </w:pPr>
            <w:r w:rsidRPr="00257F0B">
              <w:t>Мероприятия по реализации подпрограммы</w:t>
            </w:r>
          </w:p>
        </w:tc>
        <w:tc>
          <w:tcPr>
            <w:tcW w:w="3071" w:type="dxa"/>
            <w:vMerge w:val="restart"/>
          </w:tcPr>
          <w:p w:rsidR="00705B7E" w:rsidRPr="00257F0B" w:rsidRDefault="00705B7E" w:rsidP="001E5570">
            <w:pPr>
              <w:contextualSpacing/>
              <w:jc w:val="center"/>
            </w:pPr>
            <w:r w:rsidRPr="00257F0B"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705B7E" w:rsidRPr="00257F0B" w:rsidRDefault="00705B7E" w:rsidP="001E5570">
            <w:pPr>
              <w:contextualSpacing/>
              <w:jc w:val="center"/>
            </w:pPr>
            <w:r w:rsidRPr="00257F0B">
              <w:t>Срок исполнения мероприятия, год</w:t>
            </w:r>
          </w:p>
        </w:tc>
        <w:tc>
          <w:tcPr>
            <w:tcW w:w="1418" w:type="dxa"/>
            <w:vMerge w:val="restart"/>
          </w:tcPr>
          <w:p w:rsidR="00705B7E" w:rsidRPr="00257F0B" w:rsidRDefault="00705B7E" w:rsidP="001E5570">
            <w:pPr>
              <w:contextualSpacing/>
              <w:jc w:val="center"/>
            </w:pPr>
            <w:r w:rsidRPr="00257F0B">
              <w:t xml:space="preserve">Объём финансирования мероприятия в текущем финансовом году </w:t>
            </w:r>
            <w:r w:rsidRPr="00257F0B">
              <w:br/>
              <w:t>(тыс</w:t>
            </w:r>
            <w:proofErr w:type="gramStart"/>
            <w:r w:rsidRPr="00257F0B">
              <w:t>.р</w:t>
            </w:r>
            <w:proofErr w:type="gramEnd"/>
            <w:r w:rsidRPr="00257F0B">
              <w:t xml:space="preserve">уб.) </w:t>
            </w:r>
          </w:p>
        </w:tc>
        <w:tc>
          <w:tcPr>
            <w:tcW w:w="1134" w:type="dxa"/>
            <w:vMerge w:val="restart"/>
          </w:tcPr>
          <w:p w:rsidR="00705B7E" w:rsidRDefault="00705B7E" w:rsidP="001E5570">
            <w:pPr>
              <w:contextualSpacing/>
              <w:jc w:val="center"/>
            </w:pPr>
            <w:proofErr w:type="gramStart"/>
            <w:r w:rsidRPr="00257F0B">
              <w:t>Всего, (тыс.</w:t>
            </w:r>
            <w:proofErr w:type="gramEnd"/>
          </w:p>
          <w:p w:rsidR="00705B7E" w:rsidRPr="00257F0B" w:rsidRDefault="00705B7E" w:rsidP="001E5570">
            <w:pPr>
              <w:contextualSpacing/>
              <w:jc w:val="center"/>
            </w:pPr>
            <w:r w:rsidRPr="00257F0B">
              <w:t>руб.)</w:t>
            </w:r>
          </w:p>
        </w:tc>
        <w:tc>
          <w:tcPr>
            <w:tcW w:w="1316" w:type="dxa"/>
          </w:tcPr>
          <w:p w:rsidR="00705B7E" w:rsidRPr="00257F0B" w:rsidRDefault="00705B7E" w:rsidP="001E5570">
            <w:pPr>
              <w:contextualSpacing/>
              <w:jc w:val="center"/>
            </w:pPr>
            <w:r w:rsidRPr="00257F0B">
              <w:t>Объем финансирования по годам (тыс. руб.)</w:t>
            </w:r>
          </w:p>
        </w:tc>
        <w:tc>
          <w:tcPr>
            <w:tcW w:w="2268" w:type="dxa"/>
          </w:tcPr>
          <w:p w:rsidR="00705B7E" w:rsidRPr="00257F0B" w:rsidRDefault="00705B7E" w:rsidP="001E5570">
            <w:pPr>
              <w:contextualSpacing/>
              <w:jc w:val="center"/>
            </w:pPr>
            <w:proofErr w:type="gramStart"/>
            <w:r w:rsidRPr="00257F0B">
              <w:t>Ответственный</w:t>
            </w:r>
            <w:proofErr w:type="gramEnd"/>
            <w:r w:rsidRPr="00257F0B">
              <w:t xml:space="preserve"> за выполнение мероприятия подпрограммы</w:t>
            </w:r>
          </w:p>
        </w:tc>
        <w:tc>
          <w:tcPr>
            <w:tcW w:w="1560" w:type="dxa"/>
          </w:tcPr>
          <w:p w:rsidR="00705B7E" w:rsidRPr="00257F0B" w:rsidRDefault="00705B7E" w:rsidP="001E5570">
            <w:pPr>
              <w:contextualSpacing/>
              <w:jc w:val="center"/>
            </w:pPr>
            <w:r w:rsidRPr="00257F0B">
              <w:t>Результаты выполнения мероприятий подпрограммы</w:t>
            </w:r>
          </w:p>
        </w:tc>
      </w:tr>
      <w:tr w:rsidR="00483703" w:rsidRPr="00257F0B" w:rsidTr="00483703">
        <w:trPr>
          <w:trHeight w:val="1163"/>
        </w:trPr>
        <w:tc>
          <w:tcPr>
            <w:tcW w:w="667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2850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3071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992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1418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1134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1316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2016</w:t>
            </w:r>
          </w:p>
        </w:tc>
        <w:tc>
          <w:tcPr>
            <w:tcW w:w="2268" w:type="dxa"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1560" w:type="dxa"/>
          </w:tcPr>
          <w:p w:rsidR="00483703" w:rsidRPr="00257F0B" w:rsidRDefault="00483703" w:rsidP="001E5570">
            <w:pPr>
              <w:contextualSpacing/>
            </w:pPr>
          </w:p>
        </w:tc>
      </w:tr>
      <w:tr w:rsidR="00483703" w:rsidRPr="00257F0B" w:rsidTr="00483703">
        <w:trPr>
          <w:trHeight w:val="300"/>
        </w:trPr>
        <w:tc>
          <w:tcPr>
            <w:tcW w:w="667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1</w:t>
            </w:r>
          </w:p>
        </w:tc>
        <w:tc>
          <w:tcPr>
            <w:tcW w:w="2850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2</w:t>
            </w:r>
          </w:p>
        </w:tc>
        <w:tc>
          <w:tcPr>
            <w:tcW w:w="3071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3</w:t>
            </w:r>
          </w:p>
        </w:tc>
        <w:tc>
          <w:tcPr>
            <w:tcW w:w="992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4</w:t>
            </w:r>
          </w:p>
        </w:tc>
        <w:tc>
          <w:tcPr>
            <w:tcW w:w="1418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5</w:t>
            </w:r>
          </w:p>
        </w:tc>
        <w:tc>
          <w:tcPr>
            <w:tcW w:w="1134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6</w:t>
            </w:r>
          </w:p>
        </w:tc>
        <w:tc>
          <w:tcPr>
            <w:tcW w:w="1316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7</w:t>
            </w:r>
          </w:p>
        </w:tc>
        <w:tc>
          <w:tcPr>
            <w:tcW w:w="2268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10</w:t>
            </w:r>
          </w:p>
        </w:tc>
        <w:tc>
          <w:tcPr>
            <w:tcW w:w="1560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11</w:t>
            </w:r>
          </w:p>
        </w:tc>
      </w:tr>
      <w:tr w:rsidR="00483703" w:rsidRPr="00257F0B" w:rsidTr="00483703">
        <w:trPr>
          <w:trHeight w:val="293"/>
        </w:trPr>
        <w:tc>
          <w:tcPr>
            <w:tcW w:w="667" w:type="dxa"/>
            <w:vMerge w:val="restart"/>
          </w:tcPr>
          <w:p w:rsidR="00483703" w:rsidRPr="00F83C4B" w:rsidRDefault="00483703" w:rsidP="001E5570">
            <w:pPr>
              <w:contextualSpacing/>
              <w:jc w:val="center"/>
              <w:rPr>
                <w:b/>
                <w:highlight w:val="yellow"/>
              </w:rPr>
            </w:pPr>
            <w:r w:rsidRPr="00F83C4B">
              <w:rPr>
                <w:b/>
              </w:rPr>
              <w:t>1.</w:t>
            </w:r>
          </w:p>
        </w:tc>
        <w:tc>
          <w:tcPr>
            <w:tcW w:w="2850" w:type="dxa"/>
            <w:vMerge w:val="restart"/>
          </w:tcPr>
          <w:p w:rsidR="00483703" w:rsidRDefault="00483703" w:rsidP="00F83C4B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F83C4B">
              <w:rPr>
                <w:rFonts w:ascii="Times New Roman" w:hAnsi="Times New Roman"/>
                <w:sz w:val="24"/>
                <w:szCs w:val="24"/>
              </w:rPr>
              <w:t xml:space="preserve"> Повышение уровня благоустройства на части территорий, являющейся административным центром Оредежского чсельского поселения  в  рамках  Областного закона от 12.05.2015г. № 42-оз </w:t>
            </w:r>
            <w:r w:rsidRPr="00F83C4B">
              <w:rPr>
                <w:sz w:val="24"/>
                <w:szCs w:val="24"/>
              </w:rPr>
              <w:t xml:space="preserve"> «</w:t>
            </w:r>
            <w:r w:rsidRPr="00F83C4B">
              <w:rPr>
                <w:rFonts w:ascii="Times New Roman" w:hAnsi="Times New Roman" w:cs="Times New Roman"/>
                <w:sz w:val="24"/>
                <w:szCs w:val="24"/>
              </w:rPr>
              <w:t xml:space="preserve">О содействии развитию иных форм местного самоуправления на  части  территорий  населенных  пунктов Ленинградской области, являющихся административными </w:t>
            </w:r>
            <w:r w:rsidRPr="00F83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центрами поселений»,</w:t>
            </w:r>
            <w:proofErr w:type="gramEnd"/>
          </w:p>
          <w:p w:rsidR="00483703" w:rsidRPr="00F83C4B" w:rsidRDefault="00483703" w:rsidP="00F83C4B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C4B">
              <w:rPr>
                <w:rFonts w:ascii="Times New Roman" w:hAnsi="Times New Roman"/>
                <w:sz w:val="24"/>
                <w:szCs w:val="24"/>
              </w:rPr>
              <w:t>в том числе:</w:t>
            </w:r>
            <w:r w:rsidRPr="00527378">
              <w:t xml:space="preserve"> </w:t>
            </w:r>
            <w:r w:rsidRPr="00483703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уличного освещения до нормативного уровня в поселке Оредеж</w:t>
            </w:r>
          </w:p>
        </w:tc>
        <w:tc>
          <w:tcPr>
            <w:tcW w:w="3071" w:type="dxa"/>
          </w:tcPr>
          <w:p w:rsidR="00483703" w:rsidRPr="00257F0B" w:rsidRDefault="00483703" w:rsidP="001E5570">
            <w:pPr>
              <w:contextualSpacing/>
            </w:pPr>
            <w:r w:rsidRPr="00257F0B">
              <w:lastRenderedPageBreak/>
              <w:t>Итого</w:t>
            </w:r>
          </w:p>
        </w:tc>
        <w:tc>
          <w:tcPr>
            <w:tcW w:w="992" w:type="dxa"/>
            <w:vMerge w:val="restart"/>
          </w:tcPr>
          <w:p w:rsidR="00483703" w:rsidRPr="00257F0B" w:rsidRDefault="00483703" w:rsidP="00483703">
            <w:pPr>
              <w:contextualSpacing/>
              <w:jc w:val="both"/>
            </w:pPr>
            <w:r w:rsidRPr="00257F0B">
              <w:t>2016</w:t>
            </w:r>
          </w:p>
        </w:tc>
        <w:tc>
          <w:tcPr>
            <w:tcW w:w="1418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1134" w:type="dxa"/>
          </w:tcPr>
          <w:p w:rsidR="00483703" w:rsidRPr="00257F0B" w:rsidRDefault="00483703" w:rsidP="001E5570">
            <w:pPr>
              <w:contextualSpacing/>
              <w:jc w:val="center"/>
            </w:pPr>
            <w:r>
              <w:t>1227,2</w:t>
            </w:r>
          </w:p>
        </w:tc>
        <w:tc>
          <w:tcPr>
            <w:tcW w:w="1316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2268" w:type="dxa"/>
          </w:tcPr>
          <w:p w:rsidR="00483703" w:rsidRPr="00257F0B" w:rsidRDefault="00483703" w:rsidP="001E5570">
            <w:pPr>
              <w:contextualSpacing/>
              <w:jc w:val="center"/>
            </w:pPr>
          </w:p>
        </w:tc>
        <w:tc>
          <w:tcPr>
            <w:tcW w:w="1560" w:type="dxa"/>
          </w:tcPr>
          <w:p w:rsidR="00483703" w:rsidRPr="00257F0B" w:rsidRDefault="00483703" w:rsidP="001E5570">
            <w:pPr>
              <w:contextualSpacing/>
              <w:jc w:val="both"/>
              <w:rPr>
                <w:highlight w:val="yellow"/>
              </w:rPr>
            </w:pPr>
          </w:p>
        </w:tc>
      </w:tr>
      <w:tr w:rsidR="00483703" w:rsidRPr="00257F0B" w:rsidTr="00483703">
        <w:trPr>
          <w:trHeight w:val="569"/>
        </w:trPr>
        <w:tc>
          <w:tcPr>
            <w:tcW w:w="667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2850" w:type="dxa"/>
            <w:vMerge/>
          </w:tcPr>
          <w:p w:rsidR="00483703" w:rsidRPr="00257F0B" w:rsidRDefault="00483703" w:rsidP="001E5570">
            <w:pPr>
              <w:contextualSpacing/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483703" w:rsidRPr="00257F0B" w:rsidRDefault="00483703" w:rsidP="001E5570">
            <w:pPr>
              <w:contextualSpacing/>
            </w:pPr>
            <w:r w:rsidRPr="00257F0B">
              <w:t xml:space="preserve">Средства бюджета Ленинградской области </w:t>
            </w:r>
          </w:p>
        </w:tc>
        <w:tc>
          <w:tcPr>
            <w:tcW w:w="992" w:type="dxa"/>
            <w:vMerge/>
          </w:tcPr>
          <w:p w:rsidR="00483703" w:rsidRPr="00257F0B" w:rsidRDefault="00483703" w:rsidP="001E5570">
            <w:pPr>
              <w:contextualSpacing/>
              <w:jc w:val="both"/>
            </w:pPr>
          </w:p>
        </w:tc>
        <w:tc>
          <w:tcPr>
            <w:tcW w:w="1418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1134" w:type="dxa"/>
          </w:tcPr>
          <w:p w:rsidR="00483703" w:rsidRPr="00257F0B" w:rsidRDefault="00483703" w:rsidP="001E5570">
            <w:pPr>
              <w:contextualSpacing/>
              <w:jc w:val="center"/>
            </w:pPr>
            <w:r>
              <w:t xml:space="preserve">1141,6   </w:t>
            </w:r>
          </w:p>
        </w:tc>
        <w:tc>
          <w:tcPr>
            <w:tcW w:w="1316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2268" w:type="dxa"/>
          </w:tcPr>
          <w:p w:rsidR="00483703" w:rsidRPr="00257F0B" w:rsidRDefault="00483703" w:rsidP="001E5570">
            <w:pPr>
              <w:contextualSpacing/>
              <w:jc w:val="center"/>
            </w:pPr>
          </w:p>
        </w:tc>
        <w:tc>
          <w:tcPr>
            <w:tcW w:w="1560" w:type="dxa"/>
          </w:tcPr>
          <w:p w:rsidR="00483703" w:rsidRPr="00257F0B" w:rsidRDefault="00483703" w:rsidP="001E5570">
            <w:pPr>
              <w:contextualSpacing/>
              <w:jc w:val="both"/>
              <w:rPr>
                <w:highlight w:val="yellow"/>
              </w:rPr>
            </w:pPr>
          </w:p>
        </w:tc>
      </w:tr>
      <w:tr w:rsidR="00483703" w:rsidRPr="00257F0B" w:rsidTr="00483703">
        <w:trPr>
          <w:trHeight w:val="310"/>
        </w:trPr>
        <w:tc>
          <w:tcPr>
            <w:tcW w:w="667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2850" w:type="dxa"/>
            <w:vMerge/>
          </w:tcPr>
          <w:p w:rsidR="00483703" w:rsidRPr="00257F0B" w:rsidRDefault="00483703" w:rsidP="001E5570">
            <w:pPr>
              <w:contextualSpacing/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483703" w:rsidRPr="00257F0B" w:rsidRDefault="00483703" w:rsidP="001E5570">
            <w:pPr>
              <w:contextualSpacing/>
            </w:pPr>
            <w:r w:rsidRPr="00257F0B">
              <w:t>Внебюджетные источники</w:t>
            </w:r>
          </w:p>
        </w:tc>
        <w:tc>
          <w:tcPr>
            <w:tcW w:w="992" w:type="dxa"/>
            <w:vMerge/>
          </w:tcPr>
          <w:p w:rsidR="00483703" w:rsidRPr="00257F0B" w:rsidRDefault="00483703" w:rsidP="001E5570">
            <w:pPr>
              <w:contextualSpacing/>
              <w:jc w:val="both"/>
            </w:pPr>
          </w:p>
        </w:tc>
        <w:tc>
          <w:tcPr>
            <w:tcW w:w="1418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1134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1316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2268" w:type="dxa"/>
          </w:tcPr>
          <w:p w:rsidR="00483703" w:rsidRPr="00257F0B" w:rsidRDefault="00483703" w:rsidP="001E5570">
            <w:pPr>
              <w:contextualSpacing/>
              <w:jc w:val="center"/>
            </w:pPr>
          </w:p>
        </w:tc>
        <w:tc>
          <w:tcPr>
            <w:tcW w:w="1560" w:type="dxa"/>
          </w:tcPr>
          <w:p w:rsidR="00483703" w:rsidRPr="00257F0B" w:rsidRDefault="00483703" w:rsidP="001E5570">
            <w:pPr>
              <w:contextualSpacing/>
              <w:jc w:val="both"/>
              <w:rPr>
                <w:highlight w:val="yellow"/>
              </w:rPr>
            </w:pPr>
          </w:p>
        </w:tc>
      </w:tr>
      <w:tr w:rsidR="00483703" w:rsidRPr="00257F0B" w:rsidTr="00483703">
        <w:trPr>
          <w:trHeight w:val="765"/>
        </w:trPr>
        <w:tc>
          <w:tcPr>
            <w:tcW w:w="667" w:type="dxa"/>
            <w:vMerge/>
          </w:tcPr>
          <w:p w:rsidR="00483703" w:rsidRPr="00257F0B" w:rsidRDefault="00483703" w:rsidP="001E5570">
            <w:pPr>
              <w:contextualSpacing/>
            </w:pPr>
          </w:p>
        </w:tc>
        <w:tc>
          <w:tcPr>
            <w:tcW w:w="2850" w:type="dxa"/>
            <w:vMerge/>
          </w:tcPr>
          <w:p w:rsidR="00483703" w:rsidRPr="00257F0B" w:rsidRDefault="00483703" w:rsidP="001E5570">
            <w:pPr>
              <w:contextualSpacing/>
              <w:jc w:val="both"/>
              <w:rPr>
                <w:b/>
              </w:rPr>
            </w:pPr>
          </w:p>
        </w:tc>
        <w:tc>
          <w:tcPr>
            <w:tcW w:w="3071" w:type="dxa"/>
          </w:tcPr>
          <w:p w:rsidR="00483703" w:rsidRPr="00257F0B" w:rsidRDefault="00483703" w:rsidP="00F83C4B">
            <w:pPr>
              <w:contextualSpacing/>
            </w:pPr>
            <w:r w:rsidRPr="00257F0B">
              <w:t xml:space="preserve">Средства бюджета </w:t>
            </w:r>
            <w:r>
              <w:t>Оредежского</w:t>
            </w:r>
            <w:r w:rsidRPr="00257F0B">
              <w:t xml:space="preserve"> </w:t>
            </w:r>
            <w:r>
              <w:t xml:space="preserve">сельского </w:t>
            </w:r>
            <w:r w:rsidRPr="00257F0B">
              <w:t>поселения</w:t>
            </w:r>
          </w:p>
        </w:tc>
        <w:tc>
          <w:tcPr>
            <w:tcW w:w="992" w:type="dxa"/>
            <w:vMerge/>
          </w:tcPr>
          <w:p w:rsidR="00483703" w:rsidRPr="00257F0B" w:rsidRDefault="00483703" w:rsidP="001E5570">
            <w:pPr>
              <w:contextualSpacing/>
              <w:jc w:val="both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3703" w:rsidRPr="00257F0B" w:rsidRDefault="00483703" w:rsidP="001E5570">
            <w:pPr>
              <w:contextualSpacing/>
              <w:jc w:val="center"/>
            </w:pPr>
            <w:r>
              <w:t xml:space="preserve">85,6 </w:t>
            </w:r>
            <w:r w:rsidRPr="00527378">
              <w:t xml:space="preserve"> </w:t>
            </w:r>
          </w:p>
        </w:tc>
        <w:tc>
          <w:tcPr>
            <w:tcW w:w="1316" w:type="dxa"/>
          </w:tcPr>
          <w:p w:rsidR="00483703" w:rsidRPr="00257F0B" w:rsidRDefault="00483703" w:rsidP="001E5570">
            <w:pPr>
              <w:contextualSpacing/>
              <w:jc w:val="center"/>
            </w:pPr>
            <w:r w:rsidRPr="00257F0B">
              <w:t>0,0</w:t>
            </w:r>
          </w:p>
        </w:tc>
        <w:tc>
          <w:tcPr>
            <w:tcW w:w="2268" w:type="dxa"/>
          </w:tcPr>
          <w:p w:rsidR="00483703" w:rsidRPr="00257F0B" w:rsidRDefault="00483703" w:rsidP="001E5570">
            <w:pPr>
              <w:contextualSpacing/>
              <w:jc w:val="center"/>
            </w:pPr>
          </w:p>
        </w:tc>
        <w:tc>
          <w:tcPr>
            <w:tcW w:w="1560" w:type="dxa"/>
          </w:tcPr>
          <w:p w:rsidR="00483703" w:rsidRPr="00257F0B" w:rsidRDefault="00483703" w:rsidP="001E5570">
            <w:pPr>
              <w:contextualSpacing/>
              <w:jc w:val="both"/>
              <w:rPr>
                <w:highlight w:val="yellow"/>
              </w:rPr>
            </w:pPr>
          </w:p>
        </w:tc>
      </w:tr>
    </w:tbl>
    <w:p w:rsidR="007835A8" w:rsidRDefault="007835A8"/>
    <w:sectPr w:rsidR="007835A8" w:rsidSect="001E5570">
      <w:pgSz w:w="16838" w:h="11906" w:orient="landscape"/>
      <w:pgMar w:top="1701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570FE"/>
    <w:multiLevelType w:val="hybridMultilevel"/>
    <w:tmpl w:val="C5E6A402"/>
    <w:lvl w:ilvl="0" w:tplc="AC5E26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99B42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1175E51"/>
    <w:multiLevelType w:val="hybridMultilevel"/>
    <w:tmpl w:val="7A22E1BC"/>
    <w:lvl w:ilvl="0" w:tplc="7C52BFB8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5266C"/>
    <w:multiLevelType w:val="hybridMultilevel"/>
    <w:tmpl w:val="120CB4B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732BDE"/>
    <w:multiLevelType w:val="hybridMultilevel"/>
    <w:tmpl w:val="5A062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A3E38"/>
    <w:multiLevelType w:val="hybridMultilevel"/>
    <w:tmpl w:val="CAF49AE4"/>
    <w:lvl w:ilvl="0" w:tplc="835C0994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0D93"/>
    <w:multiLevelType w:val="hybridMultilevel"/>
    <w:tmpl w:val="37C25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DF0FD2"/>
    <w:multiLevelType w:val="hybridMultilevel"/>
    <w:tmpl w:val="73C81D8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9">
    <w:nsid w:val="21E34169"/>
    <w:multiLevelType w:val="hybridMultilevel"/>
    <w:tmpl w:val="A28A182E"/>
    <w:lvl w:ilvl="0" w:tplc="E84418B2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4D23C33"/>
    <w:multiLevelType w:val="multilevel"/>
    <w:tmpl w:val="5D52A67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1">
    <w:nsid w:val="27F3426E"/>
    <w:multiLevelType w:val="hybridMultilevel"/>
    <w:tmpl w:val="A96C0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F812731"/>
    <w:multiLevelType w:val="hybridMultilevel"/>
    <w:tmpl w:val="D67A8A84"/>
    <w:lvl w:ilvl="0" w:tplc="14BA7728">
      <w:start w:val="6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>
    <w:nsid w:val="2FD0798B"/>
    <w:multiLevelType w:val="multilevel"/>
    <w:tmpl w:val="4DC612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abstractNum w:abstractNumId="14">
    <w:nsid w:val="36440C2C"/>
    <w:multiLevelType w:val="multilevel"/>
    <w:tmpl w:val="35A66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ACB4AC9"/>
    <w:multiLevelType w:val="hybridMultilevel"/>
    <w:tmpl w:val="C60A0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F900BE"/>
    <w:multiLevelType w:val="hybridMultilevel"/>
    <w:tmpl w:val="E8627AC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ED648D"/>
    <w:multiLevelType w:val="hybridMultilevel"/>
    <w:tmpl w:val="A3DCCF0C"/>
    <w:lvl w:ilvl="0" w:tplc="E0F49A2A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45A0215"/>
    <w:multiLevelType w:val="multilevel"/>
    <w:tmpl w:val="8560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85"/>
        </w:tabs>
        <w:ind w:left="118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9">
    <w:nsid w:val="45A4749A"/>
    <w:multiLevelType w:val="hybridMultilevel"/>
    <w:tmpl w:val="CFA45BF0"/>
    <w:lvl w:ilvl="0" w:tplc="E09C4342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9E278A"/>
    <w:multiLevelType w:val="hybridMultilevel"/>
    <w:tmpl w:val="162CF61E"/>
    <w:lvl w:ilvl="0" w:tplc="40E6110A">
      <w:start w:val="9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1">
    <w:nsid w:val="508C41F5"/>
    <w:multiLevelType w:val="multilevel"/>
    <w:tmpl w:val="317A9A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2">
    <w:nsid w:val="5B0E02B3"/>
    <w:multiLevelType w:val="multilevel"/>
    <w:tmpl w:val="5456CC02"/>
    <w:lvl w:ilvl="0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cs="Times New Roman"/>
      </w:rPr>
    </w:lvl>
  </w:abstractNum>
  <w:abstractNum w:abstractNumId="23">
    <w:nsid w:val="5D277B9E"/>
    <w:multiLevelType w:val="hybridMultilevel"/>
    <w:tmpl w:val="37C25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5B0075"/>
    <w:multiLevelType w:val="hybridMultilevel"/>
    <w:tmpl w:val="F3C69D62"/>
    <w:lvl w:ilvl="0" w:tplc="6132356A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642350C7"/>
    <w:multiLevelType w:val="hybridMultilevel"/>
    <w:tmpl w:val="A1A824C8"/>
    <w:lvl w:ilvl="0" w:tplc="244A7F2E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095E2D"/>
    <w:multiLevelType w:val="hybridMultilevel"/>
    <w:tmpl w:val="8E72142A"/>
    <w:lvl w:ilvl="0" w:tplc="CBCCDB6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B55746"/>
    <w:multiLevelType w:val="multilevel"/>
    <w:tmpl w:val="5CA82F2A"/>
    <w:lvl w:ilvl="0">
      <w:start w:val="4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>
    <w:nsid w:val="74A8251C"/>
    <w:multiLevelType w:val="multilevel"/>
    <w:tmpl w:val="A42A8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9">
    <w:nsid w:val="7CA463BA"/>
    <w:multiLevelType w:val="hybridMultilevel"/>
    <w:tmpl w:val="5A26C9AC"/>
    <w:lvl w:ilvl="0" w:tplc="81621934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4"/>
  </w:num>
  <w:num w:numId="17">
    <w:abstractNumId w:val="1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22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</w:num>
  <w:num w:numId="26">
    <w:abstractNumId w:val="16"/>
  </w:num>
  <w:num w:numId="27">
    <w:abstractNumId w:val="12"/>
  </w:num>
  <w:num w:numId="28">
    <w:abstractNumId w:val="20"/>
  </w:num>
  <w:num w:numId="29">
    <w:abstractNumId w:val="6"/>
  </w:num>
  <w:num w:numId="30">
    <w:abstractNumId w:val="17"/>
  </w:num>
  <w:num w:numId="31">
    <w:abstractNumId w:val="28"/>
  </w:num>
  <w:num w:numId="32">
    <w:abstractNumId w:val="24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B7E"/>
    <w:rsid w:val="00086E09"/>
    <w:rsid w:val="001E5570"/>
    <w:rsid w:val="0028551D"/>
    <w:rsid w:val="00415E87"/>
    <w:rsid w:val="004537FE"/>
    <w:rsid w:val="00483703"/>
    <w:rsid w:val="00593671"/>
    <w:rsid w:val="005F2870"/>
    <w:rsid w:val="00705B7E"/>
    <w:rsid w:val="00773B39"/>
    <w:rsid w:val="007835A8"/>
    <w:rsid w:val="009A5712"/>
    <w:rsid w:val="00C26741"/>
    <w:rsid w:val="00D07829"/>
    <w:rsid w:val="00DC7ECF"/>
    <w:rsid w:val="00ED1510"/>
    <w:rsid w:val="00ED414B"/>
    <w:rsid w:val="00F83C4B"/>
    <w:rsid w:val="00F97293"/>
    <w:rsid w:val="00FA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5B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5B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05B7E"/>
    <w:pPr>
      <w:keepNext/>
      <w:jc w:val="both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B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5B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05B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705B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rsid w:val="00705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705B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705B7E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705B7E"/>
    <w:pPr>
      <w:jc w:val="center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705B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05B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05B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705B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705B7E"/>
    <w:pPr>
      <w:spacing w:after="120"/>
    </w:pPr>
  </w:style>
  <w:style w:type="character" w:customStyle="1" w:styleId="a7">
    <w:name w:val="Основной текст Знак"/>
    <w:basedOn w:val="a0"/>
    <w:link w:val="a6"/>
    <w:rsid w:val="00705B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05B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705B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05B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rsid w:val="00705B7E"/>
    <w:rPr>
      <w:strike w:val="0"/>
      <w:dstrike w:val="0"/>
      <w:color w:val="996633"/>
      <w:u w:val="none"/>
      <w:effect w:val="none"/>
    </w:rPr>
  </w:style>
  <w:style w:type="paragraph" w:styleId="a9">
    <w:name w:val="Normal (Web)"/>
    <w:basedOn w:val="a"/>
    <w:rsid w:val="00705B7E"/>
    <w:pPr>
      <w:spacing w:before="100" w:beforeAutospacing="1" w:after="100" w:afterAutospacing="1"/>
    </w:pPr>
    <w:rPr>
      <w:color w:val="000000"/>
    </w:rPr>
  </w:style>
  <w:style w:type="character" w:styleId="aa">
    <w:name w:val="Strong"/>
    <w:basedOn w:val="a0"/>
    <w:qFormat/>
    <w:rsid w:val="00705B7E"/>
    <w:rPr>
      <w:b/>
      <w:bCs/>
    </w:rPr>
  </w:style>
  <w:style w:type="paragraph" w:styleId="ab">
    <w:name w:val="Title"/>
    <w:basedOn w:val="a"/>
    <w:link w:val="ac"/>
    <w:qFormat/>
    <w:rsid w:val="00705B7E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705B7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e"/>
    <w:semiHidden/>
    <w:locked/>
    <w:rsid w:val="00705B7E"/>
    <w:rPr>
      <w:sz w:val="24"/>
      <w:szCs w:val="24"/>
      <w:lang w:eastAsia="ru-RU"/>
    </w:rPr>
  </w:style>
  <w:style w:type="paragraph" w:styleId="ae">
    <w:name w:val="Body Text Indent"/>
    <w:basedOn w:val="a"/>
    <w:link w:val="ad"/>
    <w:semiHidden/>
    <w:rsid w:val="00705B7E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с отступом Знак1"/>
    <w:basedOn w:val="a0"/>
    <w:link w:val="ae"/>
    <w:uiPriority w:val="99"/>
    <w:semiHidden/>
    <w:rsid w:val="00705B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semiHidden/>
    <w:locked/>
    <w:rsid w:val="00705B7E"/>
    <w:rPr>
      <w:sz w:val="24"/>
      <w:szCs w:val="24"/>
      <w:lang w:eastAsia="ru-RU"/>
    </w:rPr>
  </w:style>
  <w:style w:type="paragraph" w:styleId="24">
    <w:name w:val="Body Text 2"/>
    <w:basedOn w:val="a"/>
    <w:link w:val="23"/>
    <w:semiHidden/>
    <w:rsid w:val="00705B7E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0">
    <w:name w:val="Основной текст 2 Знак1"/>
    <w:basedOn w:val="a0"/>
    <w:link w:val="24"/>
    <w:uiPriority w:val="99"/>
    <w:semiHidden/>
    <w:rsid w:val="00705B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екст в заданном формате"/>
    <w:basedOn w:val="a"/>
    <w:rsid w:val="00705B7E"/>
    <w:pPr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0">
    <w:name w:val="Текст сноски Знак"/>
    <w:aliases w:val="Знак Знак,Знак Знак Знак Знак Знак Знак,Знак Знак Знак Знак1,Знак Знак Знак Знак Знак1"/>
    <w:basedOn w:val="a0"/>
    <w:link w:val="af1"/>
    <w:locked/>
    <w:rsid w:val="00705B7E"/>
    <w:rPr>
      <w:lang w:eastAsia="ru-RU"/>
    </w:rPr>
  </w:style>
  <w:style w:type="paragraph" w:styleId="af1">
    <w:name w:val="footnote text"/>
    <w:aliases w:val="Знак,Знак Знак Знак Знак Знак,Знак Знак Знак,Знак Знак Знак Знак"/>
    <w:basedOn w:val="a"/>
    <w:link w:val="af0"/>
    <w:rsid w:val="00705B7E"/>
    <w:rPr>
      <w:rFonts w:asciiTheme="minorHAnsi" w:eastAsiaTheme="minorHAnsi" w:hAnsiTheme="minorHAnsi" w:cstheme="minorBidi"/>
      <w:sz w:val="22"/>
      <w:szCs w:val="22"/>
    </w:rPr>
  </w:style>
  <w:style w:type="character" w:customStyle="1" w:styleId="12">
    <w:name w:val="Текст сноски Знак1"/>
    <w:basedOn w:val="a0"/>
    <w:link w:val="af1"/>
    <w:uiPriority w:val="99"/>
    <w:semiHidden/>
    <w:rsid w:val="00705B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sid w:val="00705B7E"/>
    <w:rPr>
      <w:vertAlign w:val="superscript"/>
    </w:rPr>
  </w:style>
  <w:style w:type="paragraph" w:customStyle="1" w:styleId="msonormalcxsplast">
    <w:name w:val="msonormalcxsplast"/>
    <w:basedOn w:val="a"/>
    <w:rsid w:val="00705B7E"/>
    <w:pPr>
      <w:suppressAutoHyphens/>
      <w:spacing w:before="100" w:after="100"/>
    </w:pPr>
    <w:rPr>
      <w:color w:val="000000"/>
      <w:lang w:eastAsia="ar-SA"/>
    </w:rPr>
  </w:style>
  <w:style w:type="paragraph" w:customStyle="1" w:styleId="msonormalcxspmiddle">
    <w:name w:val="msonormalcxspmiddle"/>
    <w:basedOn w:val="a"/>
    <w:rsid w:val="00705B7E"/>
    <w:pPr>
      <w:suppressAutoHyphens/>
      <w:spacing w:before="100" w:after="100"/>
    </w:pPr>
    <w:rPr>
      <w:color w:val="000000"/>
      <w:lang w:eastAsia="ar-SA"/>
    </w:rPr>
  </w:style>
  <w:style w:type="paragraph" w:customStyle="1" w:styleId="Preformat">
    <w:name w:val="Preformat"/>
    <w:rsid w:val="00705B7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List Paragraph"/>
    <w:basedOn w:val="a"/>
    <w:qFormat/>
    <w:rsid w:val="00705B7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4">
    <w:name w:val="Emphasis"/>
    <w:qFormat/>
    <w:rsid w:val="00705B7E"/>
    <w:rPr>
      <w:i/>
      <w:iCs/>
    </w:rPr>
  </w:style>
  <w:style w:type="paragraph" w:customStyle="1" w:styleId="13">
    <w:name w:val="1"/>
    <w:basedOn w:val="a"/>
    <w:next w:val="a9"/>
    <w:rsid w:val="00705B7E"/>
    <w:pPr>
      <w:keepNext/>
    </w:pPr>
  </w:style>
  <w:style w:type="character" w:customStyle="1" w:styleId="4">
    <w:name w:val="Знак Знак4"/>
    <w:basedOn w:val="a0"/>
    <w:locked/>
    <w:rsid w:val="00705B7E"/>
    <w:rPr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705B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705B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kstob">
    <w:name w:val="tekstob"/>
    <w:basedOn w:val="a"/>
    <w:rsid w:val="00705B7E"/>
    <w:pPr>
      <w:spacing w:before="100" w:beforeAutospacing="1" w:after="100" w:afterAutospacing="1"/>
    </w:pPr>
  </w:style>
  <w:style w:type="character" w:customStyle="1" w:styleId="110">
    <w:name w:val="Знак Знак11"/>
    <w:rsid w:val="00705B7E"/>
    <w:rPr>
      <w:rFonts w:ascii="Arial" w:hAnsi="Arial"/>
      <w:b/>
      <w:bCs/>
      <w:kern w:val="32"/>
      <w:sz w:val="32"/>
      <w:szCs w:val="32"/>
      <w:lang w:bidi="ar-SA"/>
    </w:rPr>
  </w:style>
  <w:style w:type="character" w:customStyle="1" w:styleId="100">
    <w:name w:val="Знак Знак10"/>
    <w:rsid w:val="00705B7E"/>
    <w:rPr>
      <w:rFonts w:ascii="Arial" w:hAnsi="Arial"/>
      <w:b/>
      <w:bCs/>
      <w:i/>
      <w:iCs/>
      <w:sz w:val="28"/>
      <w:szCs w:val="28"/>
      <w:lang w:bidi="ar-SA"/>
    </w:rPr>
  </w:style>
  <w:style w:type="paragraph" w:styleId="af5">
    <w:name w:val="header"/>
    <w:basedOn w:val="a"/>
    <w:link w:val="af6"/>
    <w:rsid w:val="00705B7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05B7E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er"/>
    <w:basedOn w:val="a"/>
    <w:link w:val="af8"/>
    <w:rsid w:val="00705B7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705B7E"/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rsid w:val="00705B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cxspmiddle">
    <w:name w:val="tekstobcxspmiddle"/>
    <w:basedOn w:val="a"/>
    <w:rsid w:val="00705B7E"/>
    <w:pPr>
      <w:spacing w:before="100" w:beforeAutospacing="1" w:after="100" w:afterAutospacing="1"/>
    </w:pPr>
  </w:style>
  <w:style w:type="paragraph" w:customStyle="1" w:styleId="tekstobcxsplast">
    <w:name w:val="tekstobcxsplast"/>
    <w:basedOn w:val="a"/>
    <w:rsid w:val="00705B7E"/>
    <w:pPr>
      <w:spacing w:before="100" w:beforeAutospacing="1" w:after="100" w:afterAutospacing="1"/>
    </w:pPr>
  </w:style>
  <w:style w:type="character" w:customStyle="1" w:styleId="FootnoteTextChar">
    <w:name w:val="Footnote Text Char"/>
    <w:aliases w:val="Знак Char,Знак Знак Знак Знак Знак Char,Знак Знак Знак Char,Знак Знак Знак Знак Char"/>
    <w:locked/>
    <w:rsid w:val="00705B7E"/>
    <w:rPr>
      <w:rFonts w:cs="Times New Roman"/>
    </w:rPr>
  </w:style>
  <w:style w:type="paragraph" w:styleId="af9">
    <w:name w:val="No Spacing"/>
    <w:uiPriority w:val="1"/>
    <w:qFormat/>
    <w:rsid w:val="00705B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5A4FBD07A39061A04829AEC37F9B8669DF071AEAC268E4130EF532A70F181DBC74502C89762263o3N4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9</cp:revision>
  <cp:lastPrinted>2016-01-29T07:35:00Z</cp:lastPrinted>
  <dcterms:created xsi:type="dcterms:W3CDTF">2016-01-28T11:48:00Z</dcterms:created>
  <dcterms:modified xsi:type="dcterms:W3CDTF">2016-05-04T06:35:00Z</dcterms:modified>
</cp:coreProperties>
</file>